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A5" w:rsidRDefault="005E25A5" w:rsidP="005E25A5">
      <w:pPr>
        <w:ind w:left="-142" w:right="-144"/>
        <w:jc w:val="center"/>
        <w:rPr>
          <w:rFonts w:cs="Arial"/>
          <w:bCs/>
          <w:sz w:val="20"/>
          <w:lang w:val="en-US"/>
        </w:rPr>
      </w:pPr>
      <w:r>
        <w:rPr>
          <w:rFonts w:cs="Arial"/>
          <w:bCs/>
          <w:sz w:val="20"/>
          <w:lang w:val="en-US"/>
        </w:rPr>
        <w:t xml:space="preserve">Please complete all sections below and return </w:t>
      </w:r>
      <w:proofErr w:type="gramStart"/>
      <w:r>
        <w:rPr>
          <w:rFonts w:cs="Arial"/>
          <w:bCs/>
          <w:sz w:val="20"/>
          <w:lang w:val="en-US"/>
        </w:rPr>
        <w:t>to</w:t>
      </w:r>
      <w:proofErr w:type="gramEnd"/>
      <w:r>
        <w:rPr>
          <w:rFonts w:cs="Arial"/>
          <w:bCs/>
          <w:sz w:val="20"/>
          <w:lang w:val="en-US"/>
        </w:rPr>
        <w:t>:</w:t>
      </w:r>
    </w:p>
    <w:p w:rsidR="005E25A5" w:rsidRDefault="005E25A5" w:rsidP="005E25A5">
      <w:pPr>
        <w:ind w:left="-142" w:right="-144"/>
        <w:jc w:val="center"/>
        <w:rPr>
          <w:rFonts w:cs="Arial"/>
          <w:b/>
          <w:bCs/>
          <w:sz w:val="20"/>
          <w:lang w:val="en-US"/>
        </w:rPr>
      </w:pPr>
      <w:r>
        <w:rPr>
          <w:rFonts w:cs="Arial"/>
          <w:b/>
          <w:bCs/>
          <w:sz w:val="20"/>
          <w:lang w:val="en-US"/>
        </w:rPr>
        <w:t xml:space="preserve">LGC Standards GmbH, </w:t>
      </w:r>
      <w:proofErr w:type="spellStart"/>
      <w:r>
        <w:rPr>
          <w:rFonts w:cs="Arial"/>
          <w:b/>
          <w:bCs/>
          <w:sz w:val="20"/>
          <w:lang w:val="en-US"/>
        </w:rPr>
        <w:t>Mercatorstr</w:t>
      </w:r>
      <w:proofErr w:type="spellEnd"/>
      <w:r>
        <w:rPr>
          <w:rFonts w:cs="Arial"/>
          <w:b/>
          <w:bCs/>
          <w:sz w:val="20"/>
          <w:lang w:val="en-US"/>
        </w:rPr>
        <w:t>. 51, 46485 Wesel, Germany</w:t>
      </w:r>
    </w:p>
    <w:p w:rsidR="005E25A5" w:rsidRDefault="005E25A5" w:rsidP="005E25A5">
      <w:pPr>
        <w:ind w:left="-142" w:right="-144"/>
        <w:jc w:val="center"/>
        <w:rPr>
          <w:rFonts w:cs="Arial"/>
          <w:sz w:val="20"/>
        </w:rPr>
      </w:pPr>
      <w:r>
        <w:rPr>
          <w:rFonts w:cs="Arial"/>
          <w:b/>
          <w:bCs/>
          <w:sz w:val="20"/>
          <w:highlight w:val="yellow"/>
          <w:lang w:val="en-US"/>
        </w:rPr>
        <w:t>NEW</w:t>
      </w:r>
      <w:r>
        <w:rPr>
          <w:rFonts w:cs="Arial"/>
          <w:b/>
          <w:bCs/>
          <w:sz w:val="20"/>
          <w:lang w:val="en-US"/>
        </w:rPr>
        <w:t xml:space="preserve"> </w:t>
      </w:r>
      <w:r>
        <w:rPr>
          <w:rFonts w:cs="Arial"/>
          <w:b/>
          <w:sz w:val="20"/>
        </w:rPr>
        <w:t>EU customers Tel: +49 (0)281 9887 250, Fax: +49 (0)281 9887 259, Email</w:t>
      </w:r>
      <w:r>
        <w:rPr>
          <w:rFonts w:cs="Arial"/>
          <w:sz w:val="20"/>
        </w:rPr>
        <w:t xml:space="preserve">: </w:t>
      </w:r>
      <w:hyperlink r:id="rId7" w:history="1">
        <w:r>
          <w:rPr>
            <w:rStyle w:val="Hyperlink"/>
            <w:rFonts w:cs="Arial"/>
            <w:sz w:val="20"/>
          </w:rPr>
          <w:t>sales.eu@lgcgroup.com</w:t>
        </w:r>
      </w:hyperlink>
      <w:r>
        <w:rPr>
          <w:rFonts w:cs="Arial"/>
          <w:sz w:val="20"/>
        </w:rPr>
        <w:br/>
      </w:r>
      <w:r>
        <w:rPr>
          <w:rFonts w:cs="Arial"/>
          <w:b/>
          <w:bCs/>
          <w:sz w:val="20"/>
          <w:highlight w:val="yellow"/>
          <w:lang w:val="en-US"/>
        </w:rPr>
        <w:t>NEW</w:t>
      </w:r>
      <w:r>
        <w:rPr>
          <w:rFonts w:cs="Arial"/>
          <w:b/>
          <w:bCs/>
          <w:sz w:val="20"/>
          <w:lang w:val="en-US"/>
        </w:rPr>
        <w:t xml:space="preserve"> </w:t>
      </w:r>
      <w:r>
        <w:rPr>
          <w:rFonts w:cs="Arial"/>
          <w:b/>
          <w:sz w:val="20"/>
        </w:rPr>
        <w:t>non-EU customers Tel: +49 (0)281 9887 270, Fax: +49 (0)281 9887 279, Email</w:t>
      </w:r>
      <w:r>
        <w:rPr>
          <w:rFonts w:cs="Arial"/>
          <w:sz w:val="20"/>
        </w:rPr>
        <w:t xml:space="preserve">: </w:t>
      </w:r>
      <w:hyperlink r:id="rId8" w:history="1">
        <w:r>
          <w:rPr>
            <w:rStyle w:val="Hyperlink"/>
            <w:rFonts w:cs="Arial"/>
            <w:sz w:val="20"/>
          </w:rPr>
          <w:t>global.sales@lgcgroup.com</w:t>
        </w:r>
      </w:hyperlink>
    </w:p>
    <w:p w:rsidR="008C632A" w:rsidRPr="005E25A5" w:rsidRDefault="008C632A" w:rsidP="008C632A">
      <w:pPr>
        <w:jc w:val="center"/>
        <w:rPr>
          <w:rFonts w:cs="Arial"/>
          <w:b/>
          <w:bCs/>
          <w:sz w:val="1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615"/>
        <w:gridCol w:w="1599"/>
        <w:gridCol w:w="943"/>
        <w:gridCol w:w="943"/>
        <w:gridCol w:w="943"/>
        <w:gridCol w:w="943"/>
        <w:gridCol w:w="943"/>
        <w:gridCol w:w="943"/>
      </w:tblGrid>
      <w:tr w:rsidR="008C632A" w:rsidTr="00951817">
        <w:trPr>
          <w:trHeight w:val="438"/>
        </w:trPr>
        <w:tc>
          <w:tcPr>
            <w:tcW w:w="1328" w:type="dxa"/>
            <w:tcBorders>
              <w:top w:val="nil"/>
              <w:left w:val="nil"/>
              <w:bottom w:val="single" w:sz="4" w:space="0" w:color="auto"/>
              <w:right w:val="nil"/>
            </w:tcBorders>
            <w:shd w:val="clear" w:color="auto" w:fill="FFFFFF"/>
            <w:vAlign w:val="center"/>
          </w:tcPr>
          <w:p w:rsidR="008C632A" w:rsidRDefault="008C632A">
            <w:pPr>
              <w:jc w:val="center"/>
              <w:rPr>
                <w:rFonts w:cs="Arial"/>
                <w:b/>
                <w:bCs/>
                <w:sz w:val="20"/>
                <w:szCs w:val="20"/>
              </w:rPr>
            </w:pPr>
          </w:p>
        </w:tc>
        <w:tc>
          <w:tcPr>
            <w:tcW w:w="1615" w:type="dxa"/>
            <w:tcBorders>
              <w:top w:val="nil"/>
              <w:left w:val="nil"/>
              <w:bottom w:val="single" w:sz="4" w:space="0" w:color="auto"/>
              <w:right w:val="nil"/>
            </w:tcBorders>
            <w:shd w:val="clear" w:color="auto" w:fill="FFFFFF"/>
            <w:vAlign w:val="center"/>
          </w:tcPr>
          <w:p w:rsidR="008C632A" w:rsidRDefault="008C632A">
            <w:pPr>
              <w:jc w:val="center"/>
              <w:rPr>
                <w:rFonts w:cs="Arial"/>
                <w:b/>
                <w:bCs/>
                <w:sz w:val="20"/>
                <w:szCs w:val="20"/>
              </w:rPr>
            </w:pPr>
          </w:p>
        </w:tc>
        <w:tc>
          <w:tcPr>
            <w:tcW w:w="1599" w:type="dxa"/>
            <w:tcBorders>
              <w:top w:val="nil"/>
              <w:left w:val="nil"/>
              <w:bottom w:val="single" w:sz="4" w:space="0" w:color="auto"/>
              <w:right w:val="single" w:sz="4" w:space="0" w:color="auto"/>
            </w:tcBorders>
            <w:shd w:val="clear" w:color="auto" w:fill="FFFFFF"/>
            <w:vAlign w:val="center"/>
          </w:tcPr>
          <w:p w:rsidR="008C632A" w:rsidRDefault="008C632A">
            <w:pPr>
              <w:jc w:val="center"/>
              <w:rPr>
                <w:rFonts w:cs="Arial"/>
                <w:b/>
                <w:bCs/>
                <w:sz w:val="20"/>
                <w:szCs w:val="20"/>
              </w:rPr>
            </w:pPr>
          </w:p>
        </w:tc>
        <w:tc>
          <w:tcPr>
            <w:tcW w:w="5658" w:type="dxa"/>
            <w:gridSpan w:val="6"/>
            <w:tcBorders>
              <w:top w:val="single" w:sz="4" w:space="0" w:color="auto"/>
              <w:left w:val="single" w:sz="4" w:space="0" w:color="auto"/>
              <w:bottom w:val="single" w:sz="4" w:space="0" w:color="auto"/>
              <w:right w:val="single" w:sz="4" w:space="0" w:color="auto"/>
            </w:tcBorders>
            <w:shd w:val="clear" w:color="auto" w:fill="003F8B"/>
            <w:vAlign w:val="center"/>
            <w:hideMark/>
          </w:tcPr>
          <w:p w:rsidR="008C632A" w:rsidRDefault="008C632A">
            <w:pPr>
              <w:jc w:val="center"/>
              <w:rPr>
                <w:rFonts w:cs="Arial"/>
                <w:b/>
                <w:bCs/>
                <w:sz w:val="20"/>
                <w:szCs w:val="20"/>
              </w:rPr>
            </w:pPr>
            <w:r>
              <w:rPr>
                <w:rFonts w:cs="Arial"/>
                <w:b/>
                <w:bCs/>
                <w:sz w:val="20"/>
                <w:szCs w:val="20"/>
              </w:rPr>
              <w:t>Samples</w:t>
            </w:r>
          </w:p>
        </w:tc>
      </w:tr>
      <w:tr w:rsidR="008C632A" w:rsidTr="00951817">
        <w:trPr>
          <w:trHeight w:val="567"/>
        </w:trPr>
        <w:tc>
          <w:tcPr>
            <w:tcW w:w="13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pPr>
              <w:jc w:val="center"/>
              <w:rPr>
                <w:rFonts w:cs="Arial"/>
                <w:b/>
                <w:bCs/>
                <w:sz w:val="20"/>
                <w:szCs w:val="20"/>
              </w:rPr>
            </w:pPr>
            <w:r>
              <w:rPr>
                <w:rFonts w:cs="Arial"/>
                <w:b/>
                <w:bCs/>
                <w:sz w:val="20"/>
                <w:szCs w:val="20"/>
              </w:rPr>
              <w:t>Round</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pPr>
              <w:jc w:val="center"/>
              <w:rPr>
                <w:rFonts w:cs="Arial"/>
                <w:b/>
                <w:bCs/>
                <w:sz w:val="20"/>
                <w:szCs w:val="20"/>
              </w:rPr>
            </w:pPr>
            <w:r>
              <w:rPr>
                <w:rFonts w:cs="Arial"/>
                <w:b/>
                <w:bCs/>
                <w:sz w:val="20"/>
                <w:szCs w:val="20"/>
              </w:rPr>
              <w:t>Despatch Date</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pPr>
              <w:jc w:val="center"/>
              <w:rPr>
                <w:rFonts w:cs="Arial"/>
                <w:b/>
                <w:bCs/>
                <w:sz w:val="20"/>
                <w:szCs w:val="20"/>
              </w:rPr>
            </w:pPr>
            <w:r>
              <w:rPr>
                <w:rFonts w:cs="Arial"/>
                <w:b/>
                <w:bCs/>
                <w:sz w:val="20"/>
                <w:szCs w:val="20"/>
              </w:rPr>
              <w:t>Reporting Deadline</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rsidP="00B564EC">
            <w:pPr>
              <w:jc w:val="center"/>
              <w:rPr>
                <w:rFonts w:cs="Arial"/>
                <w:b/>
                <w:bCs/>
                <w:sz w:val="20"/>
                <w:szCs w:val="20"/>
              </w:rPr>
            </w:pPr>
            <w:r>
              <w:rPr>
                <w:rFonts w:cs="Arial"/>
                <w:b/>
                <w:bCs/>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rsidP="00B564EC">
            <w:pPr>
              <w:jc w:val="center"/>
              <w:rPr>
                <w:rFonts w:cs="Arial"/>
                <w:b/>
                <w:bCs/>
                <w:sz w:val="20"/>
                <w:szCs w:val="20"/>
              </w:rPr>
            </w:pPr>
            <w:r>
              <w:rPr>
                <w:rFonts w:cs="Arial"/>
                <w:b/>
                <w:bCs/>
                <w:sz w:val="20"/>
                <w:szCs w:val="20"/>
              </w:rPr>
              <w:t>2</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pPr>
              <w:jc w:val="center"/>
              <w:rPr>
                <w:rFonts w:cs="Arial"/>
                <w:b/>
                <w:bCs/>
                <w:sz w:val="20"/>
                <w:szCs w:val="20"/>
              </w:rPr>
            </w:pPr>
            <w:r>
              <w:rPr>
                <w:rFonts w:cs="Arial"/>
                <w:b/>
                <w:bCs/>
                <w:sz w:val="20"/>
                <w:szCs w:val="20"/>
              </w:rPr>
              <w:t>3</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pPr>
              <w:jc w:val="center"/>
              <w:rPr>
                <w:rFonts w:cs="Arial"/>
                <w:b/>
                <w:bCs/>
                <w:sz w:val="20"/>
                <w:szCs w:val="20"/>
              </w:rPr>
            </w:pPr>
            <w:r>
              <w:rPr>
                <w:rFonts w:cs="Arial"/>
                <w:b/>
                <w:bCs/>
                <w:sz w:val="20"/>
                <w:szCs w:val="20"/>
              </w:rPr>
              <w:t>5*</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rsidP="00E8584D">
            <w:pPr>
              <w:ind w:left="-58" w:right="-109"/>
              <w:jc w:val="center"/>
              <w:rPr>
                <w:rFonts w:cs="Arial"/>
                <w:b/>
                <w:bCs/>
                <w:sz w:val="20"/>
                <w:szCs w:val="20"/>
              </w:rPr>
            </w:pPr>
            <w:r>
              <w:rPr>
                <w:rFonts w:cs="Arial"/>
                <w:b/>
                <w:bCs/>
                <w:sz w:val="20"/>
                <w:szCs w:val="20"/>
              </w:rPr>
              <w:t>6</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2A" w:rsidRDefault="008C632A" w:rsidP="00801C68">
            <w:pPr>
              <w:ind w:left="-108"/>
              <w:jc w:val="center"/>
              <w:rPr>
                <w:rFonts w:cs="Arial"/>
                <w:b/>
                <w:bCs/>
                <w:sz w:val="20"/>
                <w:szCs w:val="20"/>
              </w:rPr>
            </w:pPr>
            <w:r>
              <w:rPr>
                <w:b/>
                <w:bCs/>
                <w:sz w:val="20"/>
                <w:szCs w:val="20"/>
              </w:rPr>
              <w:t>7*</w:t>
            </w:r>
          </w:p>
        </w:tc>
      </w:tr>
      <w:tr w:rsidR="00801C68" w:rsidTr="00951817">
        <w:trPr>
          <w:trHeight w:val="454"/>
        </w:trPr>
        <w:tc>
          <w:tcPr>
            <w:tcW w:w="1328"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bCs/>
                <w:color w:val="000000" w:themeColor="text1"/>
                <w:sz w:val="20"/>
                <w:szCs w:val="20"/>
              </w:rPr>
            </w:pPr>
            <w:r w:rsidRPr="00E32A89">
              <w:rPr>
                <w:rFonts w:cs="Arial"/>
                <w:bCs/>
                <w:color w:val="000000" w:themeColor="text1"/>
                <w:sz w:val="20"/>
                <w:szCs w:val="20"/>
              </w:rPr>
              <w:t>HY275</w:t>
            </w:r>
          </w:p>
        </w:tc>
        <w:tc>
          <w:tcPr>
            <w:tcW w:w="1615"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color w:val="000000" w:themeColor="text1"/>
                <w:sz w:val="20"/>
                <w:szCs w:val="20"/>
              </w:rPr>
            </w:pPr>
            <w:r w:rsidRPr="00E32A89">
              <w:rPr>
                <w:rFonts w:cs="Arial"/>
                <w:color w:val="000000" w:themeColor="text1"/>
                <w:sz w:val="20"/>
                <w:szCs w:val="20"/>
              </w:rPr>
              <w:t>25 Mar</w:t>
            </w:r>
          </w:p>
        </w:tc>
        <w:tc>
          <w:tcPr>
            <w:tcW w:w="1599"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color w:val="000000" w:themeColor="text1"/>
                <w:sz w:val="20"/>
                <w:szCs w:val="20"/>
              </w:rPr>
            </w:pPr>
            <w:r w:rsidRPr="00E32A89">
              <w:rPr>
                <w:rFonts w:cs="Arial"/>
                <w:color w:val="000000" w:themeColor="text1"/>
                <w:sz w:val="20"/>
                <w:szCs w:val="20"/>
              </w:rPr>
              <w:t>26 Apr</w:t>
            </w: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r>
      <w:tr w:rsidR="00801C68" w:rsidTr="00951817">
        <w:trPr>
          <w:trHeight w:val="454"/>
        </w:trPr>
        <w:tc>
          <w:tcPr>
            <w:tcW w:w="1328"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bCs/>
                <w:color w:val="000000" w:themeColor="text1"/>
                <w:sz w:val="20"/>
                <w:szCs w:val="20"/>
              </w:rPr>
            </w:pPr>
            <w:r w:rsidRPr="00E32A89">
              <w:rPr>
                <w:rFonts w:cs="Arial"/>
                <w:bCs/>
                <w:color w:val="000000" w:themeColor="text1"/>
                <w:sz w:val="20"/>
                <w:szCs w:val="20"/>
              </w:rPr>
              <w:t>HY279</w:t>
            </w:r>
          </w:p>
        </w:tc>
        <w:tc>
          <w:tcPr>
            <w:tcW w:w="1615"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color w:val="000000" w:themeColor="text1"/>
                <w:sz w:val="20"/>
                <w:szCs w:val="20"/>
              </w:rPr>
            </w:pPr>
            <w:r w:rsidRPr="00E32A89">
              <w:rPr>
                <w:rFonts w:cs="Arial"/>
                <w:color w:val="000000" w:themeColor="text1"/>
                <w:sz w:val="20"/>
                <w:szCs w:val="20"/>
              </w:rPr>
              <w:t>15 Jul</w:t>
            </w:r>
          </w:p>
        </w:tc>
        <w:tc>
          <w:tcPr>
            <w:tcW w:w="1599"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color w:val="000000" w:themeColor="text1"/>
                <w:sz w:val="20"/>
                <w:szCs w:val="20"/>
              </w:rPr>
            </w:pPr>
            <w:r w:rsidRPr="00E32A89">
              <w:rPr>
                <w:rFonts w:cs="Arial"/>
                <w:color w:val="000000" w:themeColor="text1"/>
                <w:sz w:val="20"/>
                <w:szCs w:val="20"/>
              </w:rPr>
              <w:t>09 Aug</w:t>
            </w: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01C68" w:rsidRDefault="00801C68" w:rsidP="00801C68">
            <w:pPr>
              <w:jc w:val="center"/>
              <w:rPr>
                <w:rFonts w:cs="Arial"/>
                <w:sz w:val="20"/>
                <w:szCs w:val="20"/>
              </w:rPr>
            </w:pPr>
          </w:p>
        </w:tc>
      </w:tr>
      <w:tr w:rsidR="00801C68" w:rsidTr="00951817">
        <w:trPr>
          <w:trHeight w:val="454"/>
        </w:trPr>
        <w:tc>
          <w:tcPr>
            <w:tcW w:w="1328"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bCs/>
                <w:color w:val="000000" w:themeColor="text1"/>
                <w:sz w:val="20"/>
                <w:szCs w:val="20"/>
              </w:rPr>
            </w:pPr>
            <w:r w:rsidRPr="00E32A89">
              <w:rPr>
                <w:rFonts w:cs="Arial"/>
                <w:bCs/>
                <w:color w:val="000000" w:themeColor="text1"/>
                <w:sz w:val="20"/>
                <w:szCs w:val="20"/>
              </w:rPr>
              <w:t>HY283</w:t>
            </w:r>
          </w:p>
        </w:tc>
        <w:tc>
          <w:tcPr>
            <w:tcW w:w="1615"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color w:val="000000" w:themeColor="text1"/>
                <w:sz w:val="20"/>
                <w:szCs w:val="20"/>
              </w:rPr>
            </w:pPr>
            <w:r w:rsidRPr="00E32A89">
              <w:rPr>
                <w:rFonts w:cs="Arial"/>
                <w:color w:val="000000" w:themeColor="text1"/>
                <w:sz w:val="20"/>
                <w:szCs w:val="20"/>
              </w:rPr>
              <w:t>25 Nov</w:t>
            </w:r>
          </w:p>
        </w:tc>
        <w:tc>
          <w:tcPr>
            <w:tcW w:w="1599" w:type="dxa"/>
            <w:tcBorders>
              <w:top w:val="single" w:sz="4" w:space="0" w:color="auto"/>
              <w:left w:val="single" w:sz="4" w:space="0" w:color="auto"/>
              <w:bottom w:val="single" w:sz="4" w:space="0" w:color="auto"/>
              <w:right w:val="single" w:sz="4" w:space="0" w:color="auto"/>
            </w:tcBorders>
            <w:vAlign w:val="center"/>
            <w:hideMark/>
          </w:tcPr>
          <w:p w:rsidR="00801C68" w:rsidRPr="00E32A89" w:rsidRDefault="00801C68" w:rsidP="00801C68">
            <w:pPr>
              <w:jc w:val="center"/>
              <w:rPr>
                <w:rFonts w:cs="Arial"/>
                <w:color w:val="000000" w:themeColor="text1"/>
                <w:sz w:val="20"/>
                <w:szCs w:val="20"/>
              </w:rPr>
            </w:pPr>
            <w:r w:rsidRPr="00E32A89">
              <w:rPr>
                <w:rFonts w:cs="Arial"/>
                <w:color w:val="000000" w:themeColor="text1"/>
                <w:sz w:val="20"/>
                <w:szCs w:val="20"/>
              </w:rPr>
              <w:t xml:space="preserve">03 Jan 2020 </w:t>
            </w: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01C68" w:rsidRDefault="00801C68" w:rsidP="00801C68">
            <w:pPr>
              <w:jc w:val="center"/>
              <w:rPr>
                <w:rFonts w:cs="Arial"/>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01C68" w:rsidRDefault="00801C68" w:rsidP="00801C68">
            <w:pPr>
              <w:jc w:val="center"/>
              <w:rPr>
                <w:rFonts w:cs="Arial"/>
                <w:sz w:val="20"/>
                <w:szCs w:val="20"/>
              </w:rPr>
            </w:pPr>
          </w:p>
        </w:tc>
      </w:tr>
    </w:tbl>
    <w:p w:rsidR="008C632A" w:rsidRDefault="008C632A" w:rsidP="008C632A">
      <w:pPr>
        <w:pStyle w:val="Subheading1"/>
        <w:tabs>
          <w:tab w:val="left" w:pos="7050"/>
        </w:tabs>
        <w:spacing w:after="0" w:line="240" w:lineRule="auto"/>
        <w:ind w:right="-717"/>
        <w:jc w:val="both"/>
        <w:rPr>
          <w:rFonts w:ascii="Arial" w:hAnsi="Arial" w:cs="Arial"/>
          <w:color w:val="000000"/>
          <w:sz w:val="4"/>
          <w:lang w:val="en-US"/>
        </w:rPr>
      </w:pPr>
    </w:p>
    <w:p w:rsidR="008C632A" w:rsidRDefault="008C632A" w:rsidP="008C632A">
      <w:pPr>
        <w:pStyle w:val="Subheading1"/>
        <w:tabs>
          <w:tab w:val="left" w:pos="7050"/>
        </w:tabs>
        <w:spacing w:after="0" w:line="240" w:lineRule="auto"/>
        <w:ind w:right="-2"/>
        <w:jc w:val="both"/>
        <w:rPr>
          <w:rFonts w:ascii="Arial" w:hAnsi="Arial" w:cs="Arial"/>
          <w:color w:val="000000"/>
          <w:sz w:val="20"/>
          <w:lang w:val="en-US"/>
        </w:rPr>
      </w:pPr>
      <w:r>
        <w:rPr>
          <w:rFonts w:ascii="Arial" w:hAnsi="Arial" w:cs="Arial"/>
          <w:color w:val="000000"/>
          <w:sz w:val="20"/>
          <w:lang w:val="en-US"/>
        </w:rPr>
        <w:t>*Please note that samples 5</w:t>
      </w:r>
      <w:r w:rsidR="00E8584D">
        <w:rPr>
          <w:rFonts w:ascii="Arial" w:hAnsi="Arial" w:cs="Arial"/>
          <w:color w:val="000000"/>
          <w:sz w:val="20"/>
          <w:lang w:val="en-US"/>
        </w:rPr>
        <w:t xml:space="preserve"> </w:t>
      </w:r>
      <w:bookmarkStart w:id="0" w:name="_GoBack"/>
      <w:bookmarkEnd w:id="0"/>
      <w:r>
        <w:rPr>
          <w:rFonts w:ascii="Arial" w:hAnsi="Arial" w:cs="Arial"/>
          <w:color w:val="000000"/>
          <w:sz w:val="20"/>
          <w:lang w:val="en-US"/>
        </w:rPr>
        <w:t>and 7 are not currently within the scope of LGC’s UKAS accreditation.</w:t>
      </w:r>
    </w:p>
    <w:p w:rsidR="008C632A" w:rsidRDefault="008C632A" w:rsidP="008C632A">
      <w:pPr>
        <w:tabs>
          <w:tab w:val="num" w:pos="0"/>
        </w:tabs>
        <w:ind w:right="-675"/>
        <w:rPr>
          <w:rFonts w:cs="Arial"/>
          <w:b/>
          <w:sz w:val="10"/>
          <w:szCs w:val="10"/>
        </w:rPr>
      </w:pPr>
    </w:p>
    <w:p w:rsidR="00C1530A" w:rsidRDefault="00C1530A" w:rsidP="008C632A">
      <w:pPr>
        <w:tabs>
          <w:tab w:val="num" w:pos="0"/>
        </w:tabs>
        <w:ind w:right="-675"/>
        <w:rPr>
          <w:rFonts w:cs="Arial"/>
          <w:b/>
          <w:sz w:val="10"/>
          <w:szCs w:val="10"/>
        </w:rPr>
      </w:pPr>
    </w:p>
    <w:p w:rsidR="00C1530A" w:rsidRDefault="00C1530A" w:rsidP="008C632A">
      <w:pPr>
        <w:tabs>
          <w:tab w:val="num" w:pos="0"/>
        </w:tabs>
        <w:ind w:right="-675"/>
        <w:rPr>
          <w:rFonts w:cs="Arial"/>
          <w:b/>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
        <w:gridCol w:w="8991"/>
      </w:tblGrid>
      <w:tr w:rsidR="008C632A" w:rsidTr="00951817">
        <w:trPr>
          <w:cantSplit/>
          <w:trHeight w:hRule="exact" w:val="340"/>
        </w:trPr>
        <w:tc>
          <w:tcPr>
            <w:tcW w:w="935" w:type="dxa"/>
            <w:tcBorders>
              <w:top w:val="single" w:sz="4" w:space="0" w:color="auto"/>
              <w:left w:val="single" w:sz="4" w:space="0" w:color="auto"/>
              <w:bottom w:val="single" w:sz="4" w:space="0" w:color="auto"/>
              <w:right w:val="nil"/>
            </w:tcBorders>
            <w:shd w:val="clear" w:color="auto" w:fill="7F7F7F" w:themeFill="text1" w:themeFillTint="80"/>
            <w:vAlign w:val="center"/>
          </w:tcPr>
          <w:p w:rsidR="008C632A" w:rsidRDefault="008C632A">
            <w:pPr>
              <w:ind w:left="10"/>
              <w:jc w:val="center"/>
              <w:rPr>
                <w:rFonts w:cs="Arial"/>
                <w:b/>
                <w:sz w:val="20"/>
                <w:szCs w:val="20"/>
              </w:rPr>
            </w:pPr>
          </w:p>
        </w:tc>
        <w:tc>
          <w:tcPr>
            <w:tcW w:w="6919" w:type="dxa"/>
            <w:tcBorders>
              <w:top w:val="nil"/>
              <w:left w:val="single" w:sz="4" w:space="0" w:color="auto"/>
              <w:bottom w:val="nil"/>
              <w:right w:val="nil"/>
            </w:tcBorders>
            <w:vAlign w:val="center"/>
            <w:hideMark/>
          </w:tcPr>
          <w:p w:rsidR="008C632A" w:rsidRDefault="008C632A">
            <w:pPr>
              <w:ind w:right="-108"/>
              <w:rPr>
                <w:rFonts w:cs="Arial"/>
                <w:sz w:val="20"/>
                <w:szCs w:val="20"/>
              </w:rPr>
            </w:pPr>
            <w:r>
              <w:rPr>
                <w:rFonts w:cs="Arial"/>
                <w:sz w:val="20"/>
                <w:szCs w:val="20"/>
              </w:rPr>
              <w:t>Not available</w:t>
            </w:r>
          </w:p>
        </w:tc>
      </w:tr>
      <w:tr w:rsidR="008C632A" w:rsidRPr="008C632A" w:rsidTr="00951817">
        <w:trPr>
          <w:cantSplit/>
          <w:trHeight w:hRule="exact" w:val="340"/>
        </w:trPr>
        <w:tc>
          <w:tcPr>
            <w:tcW w:w="935" w:type="dxa"/>
            <w:tcBorders>
              <w:top w:val="single" w:sz="4" w:space="0" w:color="auto"/>
              <w:left w:val="single" w:sz="4" w:space="0" w:color="auto"/>
              <w:bottom w:val="single" w:sz="4" w:space="0" w:color="auto"/>
              <w:right w:val="nil"/>
            </w:tcBorders>
            <w:vAlign w:val="center"/>
            <w:hideMark/>
          </w:tcPr>
          <w:p w:rsidR="008C632A" w:rsidRDefault="008C632A">
            <w:pPr>
              <w:ind w:left="10"/>
              <w:jc w:val="center"/>
              <w:rPr>
                <w:rFonts w:cs="Arial"/>
                <w:b/>
                <w:sz w:val="20"/>
                <w:szCs w:val="20"/>
              </w:rPr>
            </w:pPr>
            <w:r>
              <w:rPr>
                <w:rFonts w:cs="Arial"/>
                <w:b/>
                <w:sz w:val="20"/>
                <w:szCs w:val="20"/>
              </w:rPr>
              <w:t>1</w:t>
            </w:r>
          </w:p>
        </w:tc>
        <w:tc>
          <w:tcPr>
            <w:tcW w:w="6919" w:type="dxa"/>
            <w:tcBorders>
              <w:top w:val="nil"/>
              <w:left w:val="single" w:sz="4" w:space="0" w:color="auto"/>
              <w:bottom w:val="nil"/>
              <w:right w:val="nil"/>
            </w:tcBorders>
            <w:vAlign w:val="center"/>
            <w:hideMark/>
          </w:tcPr>
          <w:p w:rsidR="008C632A" w:rsidRDefault="008C632A">
            <w:pPr>
              <w:ind w:right="-108"/>
              <w:rPr>
                <w:rFonts w:cs="Arial"/>
                <w:sz w:val="20"/>
                <w:szCs w:val="20"/>
              </w:rPr>
            </w:pPr>
            <w:r>
              <w:rPr>
                <w:rFonts w:cs="Arial"/>
                <w:sz w:val="20"/>
                <w:szCs w:val="20"/>
              </w:rPr>
              <w:t>Please indicate the number of samples required in the relevant box above</w:t>
            </w:r>
          </w:p>
        </w:tc>
      </w:tr>
    </w:tbl>
    <w:p w:rsidR="008C632A" w:rsidRDefault="008C632A" w:rsidP="008C632A">
      <w:pPr>
        <w:tabs>
          <w:tab w:val="num" w:pos="0"/>
        </w:tabs>
        <w:ind w:right="-675"/>
        <w:rPr>
          <w:b/>
          <w:sz w:val="8"/>
          <w:szCs w:val="8"/>
        </w:rPr>
      </w:pPr>
    </w:p>
    <w:p w:rsidR="00C1530A" w:rsidRDefault="00C1530A" w:rsidP="008C632A">
      <w:pPr>
        <w:tabs>
          <w:tab w:val="num" w:pos="0"/>
        </w:tabs>
        <w:ind w:right="-675"/>
        <w:rPr>
          <w:b/>
          <w:sz w:val="8"/>
          <w:szCs w:val="8"/>
        </w:rPr>
      </w:pPr>
    </w:p>
    <w:p w:rsidR="00951817" w:rsidRDefault="00951817" w:rsidP="00951817">
      <w:pPr>
        <w:tabs>
          <w:tab w:val="num" w:pos="0"/>
        </w:tabs>
        <w:ind w:right="-675"/>
        <w:rPr>
          <w:b/>
          <w:sz w:val="20"/>
          <w:szCs w:val="20"/>
        </w:rPr>
      </w:pPr>
    </w:p>
    <w:p w:rsidR="00EE6E5E" w:rsidRDefault="00EE6E5E" w:rsidP="00951817">
      <w:pPr>
        <w:tabs>
          <w:tab w:val="num" w:pos="0"/>
        </w:tabs>
        <w:ind w:right="-675"/>
        <w:rPr>
          <w:b/>
          <w:sz w:val="20"/>
          <w:szCs w:val="20"/>
        </w:rPr>
      </w:pPr>
    </w:p>
    <w:p w:rsidR="00EE6E5E" w:rsidRDefault="00EE6E5E" w:rsidP="00951817">
      <w:pPr>
        <w:tabs>
          <w:tab w:val="num" w:pos="0"/>
        </w:tabs>
        <w:ind w:right="-675"/>
        <w:rPr>
          <w:b/>
          <w:sz w:val="20"/>
          <w:szCs w:val="20"/>
        </w:rPr>
      </w:pPr>
    </w:p>
    <w:p w:rsidR="00EE6E5E" w:rsidRDefault="00EE6E5E" w:rsidP="00951817">
      <w:pPr>
        <w:tabs>
          <w:tab w:val="num" w:pos="0"/>
        </w:tabs>
        <w:ind w:right="-675"/>
        <w:rPr>
          <w:b/>
          <w:sz w:val="20"/>
          <w:szCs w:val="20"/>
        </w:rPr>
      </w:pPr>
    </w:p>
    <w:p w:rsidR="00EE6E5E" w:rsidRDefault="00EE6E5E" w:rsidP="00951817">
      <w:pPr>
        <w:tabs>
          <w:tab w:val="num" w:pos="0"/>
        </w:tabs>
        <w:ind w:right="-675"/>
        <w:rPr>
          <w:b/>
          <w:sz w:val="20"/>
          <w:szCs w:val="20"/>
        </w:rPr>
      </w:pPr>
    </w:p>
    <w:p w:rsidR="00EE6E5E" w:rsidRDefault="00EE6E5E" w:rsidP="00951817">
      <w:pPr>
        <w:tabs>
          <w:tab w:val="num" w:pos="0"/>
        </w:tabs>
        <w:ind w:right="-675"/>
        <w:rPr>
          <w:b/>
          <w:sz w:val="20"/>
          <w:szCs w:val="20"/>
        </w:rPr>
      </w:pPr>
    </w:p>
    <w:p w:rsidR="00EE6E5E" w:rsidRDefault="00EE6E5E" w:rsidP="00951817">
      <w:pPr>
        <w:tabs>
          <w:tab w:val="num" w:pos="0"/>
        </w:tabs>
        <w:ind w:right="-675"/>
        <w:rPr>
          <w:b/>
          <w:sz w:val="20"/>
          <w:szCs w:val="20"/>
        </w:rPr>
      </w:pPr>
    </w:p>
    <w:p w:rsidR="00666AF5" w:rsidRDefault="00666AF5" w:rsidP="00951817">
      <w:pPr>
        <w:tabs>
          <w:tab w:val="num" w:pos="0"/>
        </w:tabs>
        <w:ind w:right="-675"/>
        <w:rPr>
          <w:b/>
          <w:sz w:val="20"/>
          <w:szCs w:val="20"/>
        </w:rPr>
      </w:pPr>
    </w:p>
    <w:p w:rsidR="00666AF5" w:rsidRPr="00351476" w:rsidRDefault="00666AF5" w:rsidP="00951817">
      <w:pPr>
        <w:tabs>
          <w:tab w:val="num" w:pos="0"/>
        </w:tabs>
        <w:ind w:right="-675"/>
        <w:rPr>
          <w:b/>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3164"/>
        <w:gridCol w:w="5099"/>
      </w:tblGrid>
      <w:tr w:rsidR="00951817" w:rsidRPr="00351476" w:rsidTr="00951817">
        <w:trPr>
          <w:trHeight w:val="205"/>
        </w:trPr>
        <w:tc>
          <w:tcPr>
            <w:tcW w:w="1943" w:type="dxa"/>
            <w:tcBorders>
              <w:bottom w:val="single" w:sz="4" w:space="0" w:color="auto"/>
              <w:right w:val="single" w:sz="4" w:space="0" w:color="auto"/>
            </w:tcBorders>
            <w:shd w:val="clear" w:color="auto" w:fill="00408B"/>
            <w:vAlign w:val="center"/>
          </w:tcPr>
          <w:p w:rsidR="00951817" w:rsidRPr="00351476" w:rsidRDefault="00951817" w:rsidP="003F49B8">
            <w:pPr>
              <w:ind w:hanging="108"/>
              <w:rPr>
                <w:rFonts w:cs="Arial"/>
                <w:b/>
                <w:color w:val="FFFFFF"/>
                <w:sz w:val="20"/>
                <w:szCs w:val="20"/>
              </w:rPr>
            </w:pPr>
            <w:r>
              <w:rPr>
                <w:rFonts w:cs="Arial"/>
                <w:b/>
                <w:color w:val="FFFFFF"/>
                <w:sz w:val="20"/>
                <w:szCs w:val="20"/>
              </w:rPr>
              <w:t xml:space="preserve"> </w:t>
            </w:r>
            <w:r w:rsidRPr="00351476">
              <w:rPr>
                <w:rFonts w:cs="Arial"/>
                <w:b/>
                <w:color w:val="FFFFFF"/>
                <w:sz w:val="20"/>
                <w:szCs w:val="20"/>
              </w:rPr>
              <w:t>Sample</w:t>
            </w:r>
          </w:p>
        </w:tc>
        <w:tc>
          <w:tcPr>
            <w:tcW w:w="3164" w:type="dxa"/>
            <w:tcBorders>
              <w:bottom w:val="single" w:sz="4" w:space="0" w:color="auto"/>
              <w:right w:val="single" w:sz="4" w:space="0" w:color="auto"/>
            </w:tcBorders>
            <w:shd w:val="clear" w:color="auto" w:fill="00408B"/>
          </w:tcPr>
          <w:p w:rsidR="00951817" w:rsidRPr="00351476" w:rsidRDefault="00951817" w:rsidP="003F49B8">
            <w:pPr>
              <w:rPr>
                <w:rFonts w:cs="Arial"/>
                <w:b/>
                <w:color w:val="FFFFFF"/>
                <w:sz w:val="20"/>
                <w:szCs w:val="20"/>
              </w:rPr>
            </w:pPr>
            <w:r>
              <w:rPr>
                <w:rFonts w:cs="Arial"/>
                <w:b/>
                <w:color w:val="FFFFFF"/>
                <w:sz w:val="20"/>
                <w:szCs w:val="20"/>
              </w:rPr>
              <w:t>Supplied as</w:t>
            </w:r>
          </w:p>
        </w:tc>
        <w:tc>
          <w:tcPr>
            <w:tcW w:w="5099" w:type="dxa"/>
            <w:tcBorders>
              <w:top w:val="single" w:sz="4" w:space="0" w:color="auto"/>
              <w:left w:val="single" w:sz="4" w:space="0" w:color="auto"/>
              <w:bottom w:val="single" w:sz="4" w:space="0" w:color="auto"/>
              <w:right w:val="single" w:sz="4" w:space="0" w:color="auto"/>
            </w:tcBorders>
            <w:shd w:val="clear" w:color="auto" w:fill="00408B"/>
            <w:vAlign w:val="center"/>
          </w:tcPr>
          <w:p w:rsidR="00951817" w:rsidRPr="00351476" w:rsidRDefault="00951817" w:rsidP="003F49B8">
            <w:pPr>
              <w:rPr>
                <w:rFonts w:cs="Arial"/>
                <w:b/>
                <w:color w:val="FFFFFF"/>
                <w:sz w:val="20"/>
                <w:szCs w:val="20"/>
              </w:rPr>
            </w:pPr>
            <w:r w:rsidRPr="00351476">
              <w:rPr>
                <w:rFonts w:cs="Arial"/>
                <w:b/>
                <w:color w:val="FFFFFF"/>
                <w:sz w:val="20"/>
                <w:szCs w:val="20"/>
              </w:rPr>
              <w:t xml:space="preserve">Target </w:t>
            </w:r>
            <w:proofErr w:type="spellStart"/>
            <w:r w:rsidRPr="00351476">
              <w:rPr>
                <w:rFonts w:cs="Arial"/>
                <w:b/>
                <w:color w:val="FFFFFF"/>
                <w:sz w:val="20"/>
                <w:szCs w:val="20"/>
              </w:rPr>
              <w:t>Analyte</w:t>
            </w:r>
            <w:proofErr w:type="spellEnd"/>
            <w:r w:rsidRPr="00351476">
              <w:rPr>
                <w:rFonts w:cs="Arial"/>
                <w:b/>
                <w:color w:val="FFFFFF"/>
                <w:sz w:val="20"/>
                <w:szCs w:val="20"/>
              </w:rPr>
              <w:t>(s)</w:t>
            </w:r>
          </w:p>
        </w:tc>
      </w:tr>
      <w:tr w:rsidR="00951817" w:rsidRPr="00351476" w:rsidTr="00951817">
        <w:trPr>
          <w:trHeight w:val="414"/>
        </w:trPr>
        <w:tc>
          <w:tcPr>
            <w:tcW w:w="1943"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rPr>
                <w:rFonts w:cs="Arial"/>
                <w:b/>
                <w:sz w:val="20"/>
                <w:szCs w:val="20"/>
              </w:rPr>
            </w:pPr>
            <w:r w:rsidRPr="00351476">
              <w:rPr>
                <w:rFonts w:cs="Arial"/>
                <w:b/>
                <w:sz w:val="20"/>
                <w:szCs w:val="20"/>
              </w:rPr>
              <w:t>1</w:t>
            </w:r>
            <w:r>
              <w:rPr>
                <w:rFonts w:cs="Arial"/>
                <w:b/>
                <w:sz w:val="20"/>
                <w:szCs w:val="20"/>
              </w:rPr>
              <w:t xml:space="preserve"> </w:t>
            </w:r>
            <w:r w:rsidRPr="00351476">
              <w:rPr>
                <w:rFonts w:cs="Arial"/>
                <w:b/>
                <w:sz w:val="20"/>
                <w:szCs w:val="20"/>
              </w:rPr>
              <w:t xml:space="preserve">– </w:t>
            </w:r>
            <w:r w:rsidRPr="00351476">
              <w:rPr>
                <w:rFonts w:cs="Arial"/>
                <w:sz w:val="20"/>
                <w:szCs w:val="20"/>
              </w:rPr>
              <w:t>Swabbing</w:t>
            </w:r>
          </w:p>
        </w:tc>
        <w:tc>
          <w:tcPr>
            <w:tcW w:w="3164" w:type="dxa"/>
            <w:tcBorders>
              <w:top w:val="single" w:sz="4" w:space="0" w:color="auto"/>
              <w:left w:val="single" w:sz="4" w:space="0" w:color="auto"/>
              <w:bottom w:val="single" w:sz="4" w:space="0" w:color="auto"/>
              <w:right w:val="single" w:sz="4" w:space="0" w:color="auto"/>
            </w:tcBorders>
            <w:vAlign w:val="center"/>
          </w:tcPr>
          <w:p w:rsidR="00951817" w:rsidRDefault="00951817" w:rsidP="003F49B8">
            <w:pPr>
              <w:tabs>
                <w:tab w:val="num" w:pos="177"/>
              </w:tabs>
              <w:ind w:right="-108"/>
              <w:rPr>
                <w:sz w:val="20"/>
                <w:szCs w:val="20"/>
              </w:rPr>
            </w:pPr>
            <w:r w:rsidRPr="00351476">
              <w:rPr>
                <w:rFonts w:cs="Arial"/>
                <w:sz w:val="20"/>
                <w:szCs w:val="20"/>
              </w:rPr>
              <w:t>Plastic surface, a lyophilised tablet and 5m</w:t>
            </w:r>
            <w:r w:rsidR="00CC7627">
              <w:rPr>
                <w:rFonts w:cs="Arial"/>
                <w:sz w:val="20"/>
                <w:szCs w:val="20"/>
              </w:rPr>
              <w:t>L</w:t>
            </w:r>
            <w:r w:rsidRPr="00351476">
              <w:rPr>
                <w:rFonts w:cs="Arial"/>
                <w:sz w:val="20"/>
                <w:szCs w:val="20"/>
              </w:rPr>
              <w:t xml:space="preserve"> diluent</w:t>
            </w:r>
            <w:r w:rsidRPr="00351476" w:rsidDel="002300CA">
              <w:rPr>
                <w:sz w:val="20"/>
                <w:szCs w:val="20"/>
              </w:rPr>
              <w:t xml:space="preserve"> </w:t>
            </w:r>
            <w:r w:rsidRPr="00351476">
              <w:rPr>
                <w:sz w:val="20"/>
                <w:szCs w:val="20"/>
              </w:rPr>
              <w:t xml:space="preserve">for surface testing using swabbing </w:t>
            </w:r>
          </w:p>
          <w:p w:rsidR="00951817" w:rsidRPr="00351476" w:rsidRDefault="00CC7627" w:rsidP="003F49B8">
            <w:pPr>
              <w:tabs>
                <w:tab w:val="num" w:pos="177"/>
              </w:tabs>
              <w:ind w:right="-108"/>
              <w:rPr>
                <w:rFonts w:eastAsiaTheme="minorHAnsi" w:cs="Arial"/>
                <w:sz w:val="20"/>
                <w:szCs w:val="20"/>
              </w:rPr>
            </w:pPr>
            <w:r w:rsidRPr="00351476">
              <w:rPr>
                <w:sz w:val="20"/>
                <w:szCs w:val="20"/>
              </w:rPr>
              <w:t>T</w:t>
            </w:r>
            <w:r w:rsidR="00951817" w:rsidRPr="00351476">
              <w:rPr>
                <w:sz w:val="20"/>
                <w:szCs w:val="20"/>
              </w:rPr>
              <w:t>echniques</w:t>
            </w:r>
          </w:p>
        </w:tc>
        <w:tc>
          <w:tcPr>
            <w:tcW w:w="5099" w:type="dxa"/>
            <w:tcBorders>
              <w:top w:val="single" w:sz="4" w:space="0" w:color="auto"/>
              <w:left w:val="single" w:sz="4" w:space="0" w:color="auto"/>
              <w:bottom w:val="single" w:sz="4" w:space="0" w:color="auto"/>
              <w:right w:val="single" w:sz="4" w:space="0" w:color="auto"/>
            </w:tcBorders>
            <w:vAlign w:val="center"/>
          </w:tcPr>
          <w:p w:rsidR="00951817" w:rsidRDefault="00471B56" w:rsidP="003F49B8">
            <w:pPr>
              <w:pStyle w:val="Textkrper-Zeileneinzug"/>
              <w:ind w:left="0" w:right="-108" w:firstLine="0"/>
              <w:rPr>
                <w:sz w:val="20"/>
              </w:rPr>
            </w:pPr>
            <w:r>
              <w:rPr>
                <w:sz w:val="20"/>
              </w:rPr>
              <w:t>Enumeration</w:t>
            </w:r>
            <w:r w:rsidRPr="00471B56">
              <w:rPr>
                <w:bCs/>
                <w:sz w:val="20"/>
                <w:lang w:val="en-US"/>
              </w:rPr>
              <w:t xml:space="preserve"> – </w:t>
            </w:r>
            <w:r w:rsidR="00951817" w:rsidRPr="00351476">
              <w:rPr>
                <w:sz w:val="20"/>
              </w:rPr>
              <w:t>Total aerobic mesophilic count</w:t>
            </w:r>
          </w:p>
          <w:p w:rsidR="00471B56" w:rsidRDefault="00471B56" w:rsidP="003F49B8">
            <w:pPr>
              <w:pStyle w:val="Textkrper-Zeileneinzug"/>
              <w:ind w:left="0" w:right="-108" w:firstLine="0"/>
              <w:rPr>
                <w:sz w:val="20"/>
              </w:rPr>
            </w:pPr>
            <w:r>
              <w:rPr>
                <w:sz w:val="20"/>
              </w:rPr>
              <w:t>Enumeration</w:t>
            </w:r>
            <w:r w:rsidRPr="00471B56">
              <w:rPr>
                <w:bCs/>
                <w:sz w:val="20"/>
                <w:lang w:val="en-US"/>
              </w:rPr>
              <w:t xml:space="preserve"> –</w:t>
            </w:r>
            <w:r>
              <w:rPr>
                <w:bCs/>
                <w:sz w:val="20"/>
                <w:lang w:val="en-US"/>
              </w:rPr>
              <w:t xml:space="preserve"> Yeast</w:t>
            </w:r>
          </w:p>
          <w:p w:rsidR="00471B56" w:rsidRDefault="00471B56" w:rsidP="003F49B8">
            <w:pPr>
              <w:pStyle w:val="Textkrper-Zeileneinzug"/>
              <w:ind w:left="0" w:right="-108" w:firstLine="0"/>
              <w:rPr>
                <w:sz w:val="20"/>
              </w:rPr>
            </w:pPr>
            <w:r>
              <w:rPr>
                <w:sz w:val="20"/>
              </w:rPr>
              <w:t>Enumeration</w:t>
            </w:r>
            <w:r w:rsidRPr="00471B56">
              <w:rPr>
                <w:bCs/>
                <w:sz w:val="20"/>
                <w:lang w:val="en-US"/>
              </w:rPr>
              <w:t xml:space="preserve"> –</w:t>
            </w:r>
            <w:r>
              <w:rPr>
                <w:bCs/>
                <w:sz w:val="20"/>
                <w:lang w:val="en-US"/>
              </w:rPr>
              <w:t xml:space="preserve"> </w:t>
            </w:r>
            <w:proofErr w:type="spellStart"/>
            <w:r>
              <w:rPr>
                <w:bCs/>
                <w:sz w:val="20"/>
                <w:lang w:val="en-US"/>
              </w:rPr>
              <w:t>Mould</w:t>
            </w:r>
            <w:proofErr w:type="spellEnd"/>
          </w:p>
          <w:p w:rsidR="00471B56" w:rsidRDefault="00471B56" w:rsidP="003F49B8">
            <w:pPr>
              <w:pStyle w:val="Textkrper-Zeileneinzug"/>
              <w:ind w:left="0" w:right="-108" w:firstLine="0"/>
              <w:rPr>
                <w:sz w:val="20"/>
              </w:rPr>
            </w:pPr>
            <w:r>
              <w:rPr>
                <w:sz w:val="20"/>
              </w:rPr>
              <w:t>Enumeration</w:t>
            </w:r>
            <w:r w:rsidRPr="00471B56">
              <w:rPr>
                <w:bCs/>
                <w:sz w:val="20"/>
                <w:lang w:val="en-US"/>
              </w:rPr>
              <w:t xml:space="preserve"> –</w:t>
            </w:r>
            <w:r>
              <w:rPr>
                <w:bCs/>
                <w:sz w:val="20"/>
                <w:lang w:val="en-US"/>
              </w:rPr>
              <w:t xml:space="preserve"> Yeast &amp; </w:t>
            </w:r>
            <w:proofErr w:type="spellStart"/>
            <w:r>
              <w:rPr>
                <w:bCs/>
                <w:sz w:val="20"/>
                <w:lang w:val="en-US"/>
              </w:rPr>
              <w:t>Mould</w:t>
            </w:r>
            <w:proofErr w:type="spellEnd"/>
          </w:p>
          <w:p w:rsidR="00471B56" w:rsidRDefault="00471B56" w:rsidP="003F49B8">
            <w:pPr>
              <w:pStyle w:val="Textkrper-Zeileneinzug"/>
              <w:ind w:left="0" w:right="-108" w:firstLine="0"/>
              <w:rPr>
                <w:bCs/>
                <w:sz w:val="20"/>
                <w:lang w:val="en-US"/>
              </w:rPr>
            </w:pPr>
            <w:r>
              <w:rPr>
                <w:sz w:val="20"/>
              </w:rPr>
              <w:t>Enumeration</w:t>
            </w:r>
            <w:r w:rsidRPr="00471B56">
              <w:rPr>
                <w:bCs/>
                <w:sz w:val="20"/>
                <w:lang w:val="en-US"/>
              </w:rPr>
              <w:t xml:space="preserve"> –</w:t>
            </w:r>
            <w:r>
              <w:rPr>
                <w:bCs/>
                <w:sz w:val="20"/>
                <w:lang w:val="en-US"/>
              </w:rPr>
              <w:t xml:space="preserve"> </w:t>
            </w:r>
            <w:r w:rsidRPr="00471B56">
              <w:rPr>
                <w:bCs/>
                <w:i/>
                <w:sz w:val="20"/>
                <w:lang w:val="en-US"/>
              </w:rPr>
              <w:t>E</w:t>
            </w:r>
            <w:r w:rsidR="00814ACA">
              <w:rPr>
                <w:bCs/>
                <w:i/>
                <w:sz w:val="20"/>
                <w:lang w:val="en-US"/>
              </w:rPr>
              <w:t>scherichia</w:t>
            </w:r>
            <w:r w:rsidRPr="00471B56">
              <w:rPr>
                <w:bCs/>
                <w:i/>
                <w:sz w:val="20"/>
                <w:lang w:val="en-US"/>
              </w:rPr>
              <w:t xml:space="preserve"> coli</w:t>
            </w:r>
          </w:p>
          <w:p w:rsidR="00471B56" w:rsidRDefault="00471B56" w:rsidP="003F49B8">
            <w:pPr>
              <w:pStyle w:val="Textkrper-Zeileneinzug"/>
              <w:ind w:left="0" w:right="-108" w:firstLine="0"/>
              <w:rPr>
                <w:bCs/>
                <w:sz w:val="20"/>
                <w:lang w:val="en-US"/>
              </w:rPr>
            </w:pPr>
            <w:r>
              <w:rPr>
                <w:sz w:val="20"/>
              </w:rPr>
              <w:t>Enumeration</w:t>
            </w:r>
            <w:r w:rsidRPr="00471B56">
              <w:rPr>
                <w:bCs/>
                <w:sz w:val="20"/>
                <w:lang w:val="en-US"/>
              </w:rPr>
              <w:t xml:space="preserve"> –</w:t>
            </w:r>
            <w:r>
              <w:rPr>
                <w:bCs/>
                <w:sz w:val="20"/>
                <w:lang w:val="en-US"/>
              </w:rPr>
              <w:t xml:space="preserve"> Coliforms</w:t>
            </w:r>
          </w:p>
          <w:p w:rsidR="00951817" w:rsidRPr="00351476" w:rsidRDefault="00471B56" w:rsidP="00471B56">
            <w:pPr>
              <w:pStyle w:val="Textkrper-Zeileneinzug"/>
              <w:ind w:left="0" w:right="-108" w:firstLine="0"/>
              <w:rPr>
                <w:bCs/>
                <w:i/>
                <w:sz w:val="20"/>
              </w:rPr>
            </w:pPr>
            <w:r>
              <w:rPr>
                <w:sz w:val="20"/>
              </w:rPr>
              <w:t>Enumeration</w:t>
            </w:r>
            <w:r w:rsidRPr="00471B56">
              <w:rPr>
                <w:bCs/>
                <w:sz w:val="20"/>
                <w:lang w:val="en-US"/>
              </w:rPr>
              <w:t xml:space="preserve"> –</w:t>
            </w:r>
            <w:r>
              <w:rPr>
                <w:bCs/>
                <w:sz w:val="20"/>
                <w:lang w:val="en-US"/>
              </w:rPr>
              <w:t xml:space="preserve"> </w:t>
            </w:r>
            <w:proofErr w:type="spellStart"/>
            <w:r>
              <w:rPr>
                <w:bCs/>
                <w:sz w:val="20"/>
                <w:lang w:val="en-US"/>
              </w:rPr>
              <w:t>Enterobact</w:t>
            </w:r>
            <w:r w:rsidR="002D1216">
              <w:rPr>
                <w:bCs/>
                <w:sz w:val="20"/>
                <w:lang w:val="en-US"/>
              </w:rPr>
              <w:t>er</w:t>
            </w:r>
            <w:r>
              <w:rPr>
                <w:bCs/>
                <w:sz w:val="20"/>
                <w:lang w:val="en-US"/>
              </w:rPr>
              <w:t>iacea</w:t>
            </w:r>
            <w:r w:rsidR="002D1216">
              <w:rPr>
                <w:bCs/>
                <w:sz w:val="20"/>
                <w:lang w:val="en-US"/>
              </w:rPr>
              <w:t>e</w:t>
            </w:r>
            <w:proofErr w:type="spellEnd"/>
          </w:p>
        </w:tc>
      </w:tr>
      <w:tr w:rsidR="00951817" w:rsidRPr="00351476" w:rsidTr="00951817">
        <w:trPr>
          <w:trHeight w:val="414"/>
        </w:trPr>
        <w:tc>
          <w:tcPr>
            <w:tcW w:w="1943"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rPr>
                <w:rFonts w:cs="Arial"/>
                <w:b/>
                <w:sz w:val="20"/>
                <w:szCs w:val="20"/>
              </w:rPr>
            </w:pPr>
            <w:r w:rsidRPr="00351476">
              <w:rPr>
                <w:rFonts w:cs="Arial"/>
                <w:b/>
                <w:sz w:val="20"/>
                <w:szCs w:val="20"/>
              </w:rPr>
              <w:t xml:space="preserve">2 – </w:t>
            </w:r>
            <w:r w:rsidRPr="00351476">
              <w:rPr>
                <w:rFonts w:cs="Arial"/>
                <w:sz w:val="20"/>
                <w:szCs w:val="20"/>
              </w:rPr>
              <w:t>Swabbing</w:t>
            </w:r>
          </w:p>
        </w:tc>
        <w:tc>
          <w:tcPr>
            <w:tcW w:w="3164"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CC7627">
            <w:pPr>
              <w:tabs>
                <w:tab w:val="num" w:pos="177"/>
              </w:tabs>
              <w:ind w:right="-179"/>
              <w:rPr>
                <w:rFonts w:eastAsiaTheme="minorHAnsi" w:cs="Arial"/>
                <w:sz w:val="20"/>
                <w:szCs w:val="20"/>
              </w:rPr>
            </w:pPr>
            <w:r w:rsidRPr="00351476">
              <w:rPr>
                <w:rFonts w:cs="Arial"/>
                <w:sz w:val="20"/>
                <w:szCs w:val="20"/>
              </w:rPr>
              <w:t>Plastic surface, a lyophilised tablet and 5m</w:t>
            </w:r>
            <w:r w:rsidR="00CC7627">
              <w:rPr>
                <w:rFonts w:cs="Arial"/>
                <w:sz w:val="20"/>
                <w:szCs w:val="20"/>
              </w:rPr>
              <w:t>L</w:t>
            </w:r>
            <w:r w:rsidRPr="00351476">
              <w:rPr>
                <w:rFonts w:cs="Arial"/>
                <w:sz w:val="20"/>
                <w:szCs w:val="20"/>
              </w:rPr>
              <w:t xml:space="preserve"> diluent</w:t>
            </w:r>
            <w:r w:rsidRPr="00351476" w:rsidDel="002300CA">
              <w:rPr>
                <w:sz w:val="20"/>
                <w:szCs w:val="20"/>
              </w:rPr>
              <w:t xml:space="preserve"> </w:t>
            </w:r>
            <w:r w:rsidRPr="00351476">
              <w:rPr>
                <w:sz w:val="20"/>
                <w:szCs w:val="20"/>
              </w:rPr>
              <w:t>for surface testing using swabbing techniques</w:t>
            </w:r>
          </w:p>
        </w:tc>
        <w:tc>
          <w:tcPr>
            <w:tcW w:w="5099" w:type="dxa"/>
            <w:tcBorders>
              <w:top w:val="single" w:sz="4" w:space="0" w:color="auto"/>
              <w:left w:val="single" w:sz="4" w:space="0" w:color="auto"/>
              <w:bottom w:val="single" w:sz="4" w:space="0" w:color="auto"/>
              <w:right w:val="single" w:sz="4" w:space="0" w:color="auto"/>
            </w:tcBorders>
            <w:vAlign w:val="center"/>
          </w:tcPr>
          <w:p w:rsidR="00951817" w:rsidRDefault="00471B56" w:rsidP="003F49B8">
            <w:pPr>
              <w:autoSpaceDE w:val="0"/>
              <w:autoSpaceDN w:val="0"/>
              <w:adjustRightInd w:val="0"/>
              <w:rPr>
                <w:sz w:val="20"/>
                <w:szCs w:val="20"/>
              </w:rPr>
            </w:pPr>
            <w:r>
              <w:rPr>
                <w:sz w:val="20"/>
                <w:szCs w:val="20"/>
              </w:rPr>
              <w:t>Presence / Absence</w:t>
            </w:r>
            <w:r w:rsidRPr="00471B56">
              <w:rPr>
                <w:rFonts w:cs="Arial"/>
                <w:bCs/>
                <w:sz w:val="20"/>
                <w:szCs w:val="20"/>
                <w:lang w:val="en-US"/>
              </w:rPr>
              <w:t xml:space="preserve"> –</w:t>
            </w:r>
            <w:r>
              <w:rPr>
                <w:rFonts w:cs="Arial"/>
                <w:bCs/>
                <w:sz w:val="20"/>
                <w:szCs w:val="20"/>
                <w:lang w:val="en-US"/>
              </w:rPr>
              <w:t xml:space="preserve"> </w:t>
            </w:r>
            <w:r w:rsidR="00951817" w:rsidRPr="00351476">
              <w:rPr>
                <w:i/>
                <w:sz w:val="20"/>
                <w:szCs w:val="20"/>
              </w:rPr>
              <w:t>Listeria</w:t>
            </w:r>
            <w:r w:rsidR="00951817" w:rsidRPr="00351476">
              <w:rPr>
                <w:sz w:val="20"/>
                <w:szCs w:val="20"/>
              </w:rPr>
              <w:t xml:space="preserve"> species </w:t>
            </w:r>
            <w:r>
              <w:rPr>
                <w:sz w:val="20"/>
                <w:szCs w:val="20"/>
              </w:rPr>
              <w:br/>
              <w:t>Presence / Absence</w:t>
            </w:r>
            <w:r w:rsidRPr="00471B56">
              <w:rPr>
                <w:rFonts w:cs="Arial"/>
                <w:bCs/>
                <w:sz w:val="20"/>
                <w:szCs w:val="20"/>
                <w:lang w:val="en-US"/>
              </w:rPr>
              <w:t xml:space="preserve"> –</w:t>
            </w:r>
            <w:r>
              <w:rPr>
                <w:rFonts w:cs="Arial"/>
                <w:bCs/>
                <w:sz w:val="20"/>
                <w:szCs w:val="20"/>
                <w:lang w:val="en-US"/>
              </w:rPr>
              <w:t xml:space="preserve"> </w:t>
            </w:r>
            <w:r w:rsidR="00951817" w:rsidRPr="00351476">
              <w:rPr>
                <w:i/>
                <w:sz w:val="20"/>
                <w:szCs w:val="20"/>
              </w:rPr>
              <w:t xml:space="preserve">Listeria </w:t>
            </w:r>
            <w:proofErr w:type="spellStart"/>
            <w:r w:rsidR="00951817" w:rsidRPr="00351476">
              <w:rPr>
                <w:i/>
                <w:sz w:val="20"/>
                <w:szCs w:val="20"/>
              </w:rPr>
              <w:t>monocytogenes</w:t>
            </w:r>
            <w:proofErr w:type="spellEnd"/>
            <w:r w:rsidR="002D1216">
              <w:rPr>
                <w:i/>
                <w:sz w:val="20"/>
                <w:szCs w:val="20"/>
              </w:rPr>
              <w:t xml:space="preserve"> </w:t>
            </w:r>
          </w:p>
          <w:p w:rsidR="00951817" w:rsidRPr="00351476" w:rsidRDefault="00471B56" w:rsidP="00471B56">
            <w:pPr>
              <w:autoSpaceDE w:val="0"/>
              <w:autoSpaceDN w:val="0"/>
              <w:adjustRightInd w:val="0"/>
              <w:rPr>
                <w:sz w:val="20"/>
                <w:szCs w:val="20"/>
              </w:rPr>
            </w:pPr>
            <w:r>
              <w:rPr>
                <w:sz w:val="20"/>
                <w:szCs w:val="20"/>
              </w:rPr>
              <w:t>Presence / Absence</w:t>
            </w:r>
            <w:r w:rsidRPr="00471B56">
              <w:rPr>
                <w:rFonts w:cs="Arial"/>
                <w:bCs/>
                <w:sz w:val="20"/>
                <w:szCs w:val="20"/>
                <w:lang w:val="en-US"/>
              </w:rPr>
              <w:t xml:space="preserve"> –</w:t>
            </w:r>
            <w:r>
              <w:rPr>
                <w:rFonts w:cs="Arial"/>
                <w:bCs/>
                <w:sz w:val="20"/>
                <w:szCs w:val="20"/>
                <w:lang w:val="en-US"/>
              </w:rPr>
              <w:t xml:space="preserve"> </w:t>
            </w:r>
            <w:r w:rsidR="00951817" w:rsidRPr="00351476">
              <w:rPr>
                <w:i/>
                <w:sz w:val="20"/>
                <w:szCs w:val="20"/>
              </w:rPr>
              <w:t>Salmonella</w:t>
            </w:r>
            <w:r w:rsidR="00951817" w:rsidRPr="00351476">
              <w:rPr>
                <w:sz w:val="20"/>
                <w:szCs w:val="20"/>
              </w:rPr>
              <w:t xml:space="preserve"> species </w:t>
            </w:r>
          </w:p>
        </w:tc>
      </w:tr>
      <w:tr w:rsidR="00951817" w:rsidRPr="00351476" w:rsidTr="00951817">
        <w:trPr>
          <w:trHeight w:val="414"/>
        </w:trPr>
        <w:tc>
          <w:tcPr>
            <w:tcW w:w="1943"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rPr>
                <w:rFonts w:cs="Arial"/>
                <w:b/>
                <w:sz w:val="20"/>
                <w:szCs w:val="20"/>
              </w:rPr>
            </w:pPr>
            <w:r w:rsidRPr="00351476">
              <w:rPr>
                <w:rFonts w:cs="Arial"/>
                <w:b/>
                <w:sz w:val="20"/>
                <w:szCs w:val="20"/>
              </w:rPr>
              <w:t xml:space="preserve">3 – </w:t>
            </w:r>
            <w:r w:rsidRPr="00351476">
              <w:rPr>
                <w:rFonts w:cs="Arial"/>
                <w:sz w:val="20"/>
                <w:szCs w:val="20"/>
              </w:rPr>
              <w:t>Contact plate</w:t>
            </w:r>
          </w:p>
        </w:tc>
        <w:tc>
          <w:tcPr>
            <w:tcW w:w="3164"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tabs>
                <w:tab w:val="num" w:pos="177"/>
              </w:tabs>
              <w:ind w:right="-108"/>
              <w:rPr>
                <w:rFonts w:eastAsiaTheme="minorHAnsi" w:cs="Arial"/>
                <w:sz w:val="20"/>
                <w:szCs w:val="20"/>
              </w:rPr>
            </w:pPr>
            <w:r w:rsidRPr="00351476">
              <w:rPr>
                <w:sz w:val="20"/>
                <w:szCs w:val="20"/>
              </w:rPr>
              <w:t>Plastic surface for testing using contact plates</w:t>
            </w:r>
          </w:p>
        </w:tc>
        <w:tc>
          <w:tcPr>
            <w:tcW w:w="5099" w:type="dxa"/>
            <w:tcBorders>
              <w:top w:val="single" w:sz="4" w:space="0" w:color="auto"/>
              <w:left w:val="single" w:sz="4" w:space="0" w:color="auto"/>
              <w:bottom w:val="single" w:sz="4" w:space="0" w:color="auto"/>
              <w:right w:val="single" w:sz="4" w:space="0" w:color="auto"/>
            </w:tcBorders>
            <w:vAlign w:val="center"/>
          </w:tcPr>
          <w:p w:rsidR="00951817" w:rsidRPr="00351476" w:rsidRDefault="00471B56" w:rsidP="003F49B8">
            <w:pPr>
              <w:autoSpaceDE w:val="0"/>
              <w:autoSpaceDN w:val="0"/>
              <w:adjustRightInd w:val="0"/>
              <w:rPr>
                <w:sz w:val="20"/>
                <w:szCs w:val="20"/>
              </w:rPr>
            </w:pPr>
            <w:r>
              <w:rPr>
                <w:sz w:val="20"/>
              </w:rPr>
              <w:t>Enumeration</w:t>
            </w:r>
            <w:r w:rsidRPr="00471B56">
              <w:rPr>
                <w:rFonts w:cs="Arial"/>
                <w:bCs/>
                <w:sz w:val="20"/>
                <w:szCs w:val="20"/>
                <w:lang w:val="en-US"/>
              </w:rPr>
              <w:t xml:space="preserve"> – </w:t>
            </w:r>
            <w:r w:rsidRPr="00351476">
              <w:rPr>
                <w:sz w:val="20"/>
              </w:rPr>
              <w:t>Total aerobic mesophilic count</w:t>
            </w:r>
          </w:p>
        </w:tc>
      </w:tr>
      <w:tr w:rsidR="00951817" w:rsidRPr="00351476" w:rsidTr="00951817">
        <w:trPr>
          <w:trHeight w:val="414"/>
        </w:trPr>
        <w:tc>
          <w:tcPr>
            <w:tcW w:w="1943"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rPr>
                <w:rFonts w:cs="Arial"/>
                <w:b/>
                <w:sz w:val="20"/>
                <w:szCs w:val="20"/>
              </w:rPr>
            </w:pPr>
            <w:r>
              <w:rPr>
                <w:rFonts w:cs="Arial"/>
                <w:b/>
                <w:sz w:val="20"/>
                <w:szCs w:val="20"/>
              </w:rPr>
              <w:t xml:space="preserve">5 </w:t>
            </w:r>
            <w:r w:rsidRPr="00351476">
              <w:rPr>
                <w:rFonts w:cs="Arial"/>
                <w:b/>
                <w:sz w:val="20"/>
                <w:szCs w:val="20"/>
              </w:rPr>
              <w:t xml:space="preserve">– </w:t>
            </w:r>
            <w:r w:rsidRPr="00351476">
              <w:rPr>
                <w:rFonts w:cs="Arial"/>
                <w:sz w:val="20"/>
                <w:szCs w:val="20"/>
              </w:rPr>
              <w:t>ATP</w:t>
            </w:r>
          </w:p>
        </w:tc>
        <w:tc>
          <w:tcPr>
            <w:tcW w:w="3164"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tabs>
                <w:tab w:val="num" w:pos="177"/>
              </w:tabs>
              <w:ind w:right="-108"/>
              <w:rPr>
                <w:rFonts w:eastAsiaTheme="minorHAnsi" w:cs="Arial"/>
                <w:sz w:val="20"/>
                <w:szCs w:val="20"/>
              </w:rPr>
            </w:pPr>
            <w:r w:rsidRPr="00351476">
              <w:rPr>
                <w:sz w:val="20"/>
                <w:szCs w:val="20"/>
              </w:rPr>
              <w:t>Lyophilised tablet/s for testing using ATP monitoring systems (diluent required)</w:t>
            </w:r>
          </w:p>
        </w:tc>
        <w:tc>
          <w:tcPr>
            <w:tcW w:w="5099"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autoSpaceDE w:val="0"/>
              <w:autoSpaceDN w:val="0"/>
              <w:adjustRightInd w:val="0"/>
              <w:rPr>
                <w:b/>
                <w:sz w:val="20"/>
                <w:szCs w:val="20"/>
              </w:rPr>
            </w:pPr>
            <w:r w:rsidRPr="00351476">
              <w:rPr>
                <w:sz w:val="20"/>
                <w:szCs w:val="20"/>
              </w:rPr>
              <w:t>ATP</w:t>
            </w:r>
          </w:p>
        </w:tc>
      </w:tr>
      <w:tr w:rsidR="00951817" w:rsidRPr="00351476" w:rsidTr="00951817">
        <w:trPr>
          <w:trHeight w:val="414"/>
        </w:trPr>
        <w:tc>
          <w:tcPr>
            <w:tcW w:w="1943"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rPr>
                <w:rFonts w:cs="Arial"/>
                <w:b/>
                <w:sz w:val="20"/>
                <w:szCs w:val="20"/>
              </w:rPr>
            </w:pPr>
            <w:r w:rsidRPr="00351476">
              <w:rPr>
                <w:rFonts w:cs="Arial"/>
                <w:b/>
                <w:sz w:val="20"/>
                <w:szCs w:val="20"/>
              </w:rPr>
              <w:t xml:space="preserve">6 – </w:t>
            </w:r>
            <w:r w:rsidRPr="00351476">
              <w:rPr>
                <w:rFonts w:cs="Arial"/>
                <w:sz w:val="20"/>
                <w:szCs w:val="20"/>
              </w:rPr>
              <w:t>Contact plate</w:t>
            </w:r>
          </w:p>
        </w:tc>
        <w:tc>
          <w:tcPr>
            <w:tcW w:w="3164"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tabs>
                <w:tab w:val="num" w:pos="177"/>
              </w:tabs>
              <w:ind w:right="-108"/>
              <w:rPr>
                <w:rFonts w:eastAsiaTheme="minorHAnsi" w:cs="Arial"/>
                <w:sz w:val="20"/>
                <w:szCs w:val="20"/>
              </w:rPr>
            </w:pPr>
            <w:r w:rsidRPr="00351476">
              <w:rPr>
                <w:sz w:val="20"/>
                <w:szCs w:val="20"/>
              </w:rPr>
              <w:t>Plastic surface for testing using contact plates</w:t>
            </w:r>
          </w:p>
        </w:tc>
        <w:tc>
          <w:tcPr>
            <w:tcW w:w="5099" w:type="dxa"/>
            <w:tcBorders>
              <w:top w:val="single" w:sz="4" w:space="0" w:color="auto"/>
              <w:left w:val="single" w:sz="4" w:space="0" w:color="auto"/>
              <w:bottom w:val="single" w:sz="4" w:space="0" w:color="auto"/>
              <w:right w:val="single" w:sz="4" w:space="0" w:color="auto"/>
            </w:tcBorders>
            <w:vAlign w:val="center"/>
          </w:tcPr>
          <w:p w:rsidR="00471B56" w:rsidRDefault="00471B56" w:rsidP="00471B56">
            <w:pPr>
              <w:pStyle w:val="Textkrper-Zeileneinzug"/>
              <w:ind w:left="0" w:right="-108" w:firstLine="0"/>
              <w:rPr>
                <w:sz w:val="20"/>
              </w:rPr>
            </w:pPr>
            <w:r>
              <w:rPr>
                <w:sz w:val="20"/>
              </w:rPr>
              <w:t>Enumeration</w:t>
            </w:r>
            <w:r w:rsidRPr="00471B56">
              <w:rPr>
                <w:bCs/>
                <w:sz w:val="20"/>
                <w:lang w:val="en-US"/>
              </w:rPr>
              <w:t xml:space="preserve"> –</w:t>
            </w:r>
            <w:r>
              <w:rPr>
                <w:bCs/>
                <w:sz w:val="20"/>
                <w:lang w:val="en-US"/>
              </w:rPr>
              <w:t xml:space="preserve"> Yeast</w:t>
            </w:r>
          </w:p>
          <w:p w:rsidR="00471B56" w:rsidRDefault="00471B56" w:rsidP="00471B56">
            <w:pPr>
              <w:pStyle w:val="Textkrper-Zeileneinzug"/>
              <w:ind w:left="0" w:right="-108" w:firstLine="0"/>
              <w:rPr>
                <w:sz w:val="20"/>
              </w:rPr>
            </w:pPr>
            <w:r>
              <w:rPr>
                <w:sz w:val="20"/>
              </w:rPr>
              <w:t>Enumeration</w:t>
            </w:r>
            <w:r w:rsidRPr="00471B56">
              <w:rPr>
                <w:bCs/>
                <w:sz w:val="20"/>
                <w:lang w:val="en-US"/>
              </w:rPr>
              <w:t xml:space="preserve"> –</w:t>
            </w:r>
            <w:r>
              <w:rPr>
                <w:bCs/>
                <w:sz w:val="20"/>
                <w:lang w:val="en-US"/>
              </w:rPr>
              <w:t xml:space="preserve"> </w:t>
            </w:r>
            <w:proofErr w:type="spellStart"/>
            <w:r>
              <w:rPr>
                <w:bCs/>
                <w:sz w:val="20"/>
                <w:lang w:val="en-US"/>
              </w:rPr>
              <w:t>Mould</w:t>
            </w:r>
            <w:proofErr w:type="spellEnd"/>
          </w:p>
          <w:p w:rsidR="00951817" w:rsidRPr="00351476" w:rsidRDefault="00471B56" w:rsidP="00471B56">
            <w:pPr>
              <w:pStyle w:val="Textkrper-Zeileneinzug"/>
              <w:ind w:left="0" w:right="-108" w:firstLine="0"/>
              <w:rPr>
                <w:sz w:val="20"/>
              </w:rPr>
            </w:pPr>
            <w:r>
              <w:rPr>
                <w:sz w:val="20"/>
              </w:rPr>
              <w:t>Enumeration</w:t>
            </w:r>
            <w:r w:rsidRPr="00471B56">
              <w:rPr>
                <w:bCs/>
                <w:sz w:val="20"/>
                <w:lang w:val="en-US"/>
              </w:rPr>
              <w:t xml:space="preserve"> –</w:t>
            </w:r>
            <w:r>
              <w:rPr>
                <w:bCs/>
                <w:sz w:val="20"/>
                <w:lang w:val="en-US"/>
              </w:rPr>
              <w:t xml:space="preserve"> Yeast &amp; </w:t>
            </w:r>
            <w:proofErr w:type="spellStart"/>
            <w:r>
              <w:rPr>
                <w:bCs/>
                <w:sz w:val="20"/>
                <w:lang w:val="en-US"/>
              </w:rPr>
              <w:t>Mould</w:t>
            </w:r>
            <w:proofErr w:type="spellEnd"/>
          </w:p>
        </w:tc>
      </w:tr>
      <w:tr w:rsidR="00951817" w:rsidRPr="00351476" w:rsidTr="00951817">
        <w:trPr>
          <w:trHeight w:val="414"/>
        </w:trPr>
        <w:tc>
          <w:tcPr>
            <w:tcW w:w="1943"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rPr>
                <w:rFonts w:cs="Arial"/>
                <w:b/>
                <w:sz w:val="20"/>
                <w:szCs w:val="20"/>
              </w:rPr>
            </w:pPr>
            <w:r w:rsidRPr="00351476">
              <w:rPr>
                <w:rFonts w:cs="Arial"/>
                <w:b/>
                <w:sz w:val="20"/>
                <w:szCs w:val="20"/>
              </w:rPr>
              <w:t xml:space="preserve">7 – </w:t>
            </w:r>
            <w:r w:rsidRPr="00351476">
              <w:rPr>
                <w:rFonts w:cs="Arial"/>
                <w:sz w:val="20"/>
                <w:szCs w:val="20"/>
              </w:rPr>
              <w:t>Contact plate</w:t>
            </w:r>
          </w:p>
        </w:tc>
        <w:tc>
          <w:tcPr>
            <w:tcW w:w="3164"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tabs>
                <w:tab w:val="num" w:pos="177"/>
              </w:tabs>
              <w:ind w:right="-108"/>
              <w:rPr>
                <w:sz w:val="20"/>
                <w:szCs w:val="20"/>
              </w:rPr>
            </w:pPr>
            <w:r w:rsidRPr="00351476">
              <w:rPr>
                <w:sz w:val="20"/>
                <w:szCs w:val="20"/>
              </w:rPr>
              <w:t>Plastic surface for testing using contact plates</w:t>
            </w:r>
          </w:p>
        </w:tc>
        <w:tc>
          <w:tcPr>
            <w:tcW w:w="5099" w:type="dxa"/>
            <w:tcBorders>
              <w:top w:val="single" w:sz="4" w:space="0" w:color="auto"/>
              <w:left w:val="single" w:sz="4" w:space="0" w:color="auto"/>
              <w:bottom w:val="single" w:sz="4" w:space="0" w:color="auto"/>
              <w:right w:val="single" w:sz="4" w:space="0" w:color="auto"/>
            </w:tcBorders>
            <w:vAlign w:val="center"/>
          </w:tcPr>
          <w:p w:rsidR="00951817" w:rsidRPr="00351476" w:rsidRDefault="00951817" w:rsidP="003F49B8">
            <w:pPr>
              <w:autoSpaceDE w:val="0"/>
              <w:autoSpaceDN w:val="0"/>
              <w:adjustRightInd w:val="0"/>
              <w:rPr>
                <w:bCs/>
                <w:sz w:val="20"/>
                <w:szCs w:val="20"/>
              </w:rPr>
            </w:pPr>
            <w:r w:rsidRPr="00351476">
              <w:rPr>
                <w:bCs/>
                <w:sz w:val="20"/>
                <w:szCs w:val="20"/>
              </w:rPr>
              <w:t>Enumeration</w:t>
            </w:r>
            <w:r w:rsidR="00471B56" w:rsidRPr="00471B56">
              <w:rPr>
                <w:rFonts w:cs="Arial"/>
                <w:bCs/>
                <w:sz w:val="20"/>
                <w:szCs w:val="20"/>
                <w:lang w:val="en-US"/>
              </w:rPr>
              <w:t xml:space="preserve"> –</w:t>
            </w:r>
            <w:r w:rsidR="00471B56">
              <w:rPr>
                <w:bCs/>
                <w:sz w:val="20"/>
                <w:lang w:val="en-US"/>
              </w:rPr>
              <w:t xml:space="preserve"> </w:t>
            </w:r>
            <w:r w:rsidRPr="00351476">
              <w:rPr>
                <w:rFonts w:cs="Arial"/>
                <w:bCs/>
                <w:i/>
                <w:sz w:val="20"/>
                <w:szCs w:val="20"/>
              </w:rPr>
              <w:t>Staphylococcus aureus</w:t>
            </w:r>
          </w:p>
        </w:tc>
      </w:tr>
    </w:tbl>
    <w:p w:rsidR="00471B56" w:rsidRDefault="00471B56" w:rsidP="00D76BFE">
      <w:pPr>
        <w:tabs>
          <w:tab w:val="num" w:pos="0"/>
        </w:tabs>
        <w:ind w:right="-268"/>
        <w:rPr>
          <w:b/>
          <w:sz w:val="20"/>
          <w:szCs w:val="20"/>
          <w:lang w:eastAsia="en-GB"/>
        </w:rPr>
      </w:pPr>
    </w:p>
    <w:p w:rsidR="00471B56" w:rsidRDefault="00E535BE" w:rsidP="00D76BFE">
      <w:pPr>
        <w:tabs>
          <w:tab w:val="num" w:pos="0"/>
        </w:tabs>
        <w:ind w:right="-268"/>
        <w:rPr>
          <w:rFonts w:cs="Arial"/>
          <w:b/>
          <w:sz w:val="20"/>
          <w:szCs w:val="20"/>
          <w:lang w:eastAsia="en-GB"/>
        </w:rPr>
      </w:pPr>
      <w:r w:rsidRPr="007F5259">
        <w:rPr>
          <w:b/>
          <w:sz w:val="20"/>
          <w:szCs w:val="20"/>
          <w:lang w:eastAsia="en-GB"/>
        </w:rPr>
        <w:t xml:space="preserve">For details on the full technical specification of the </w:t>
      </w:r>
      <w:proofErr w:type="gramStart"/>
      <w:r w:rsidRPr="007F5259">
        <w:rPr>
          <w:b/>
          <w:sz w:val="20"/>
          <w:szCs w:val="20"/>
          <w:lang w:eastAsia="en-GB"/>
        </w:rPr>
        <w:t>scheme</w:t>
      </w:r>
      <w:proofErr w:type="gramEnd"/>
      <w:r w:rsidRPr="007F5259">
        <w:rPr>
          <w:b/>
          <w:sz w:val="20"/>
          <w:szCs w:val="20"/>
          <w:lang w:eastAsia="en-GB"/>
        </w:rPr>
        <w:t xml:space="preserve"> please refer to the </w:t>
      </w:r>
      <w:r>
        <w:rPr>
          <w:b/>
          <w:sz w:val="20"/>
          <w:szCs w:val="20"/>
          <w:lang w:eastAsia="en-GB"/>
        </w:rPr>
        <w:t>HYGIENE</w:t>
      </w:r>
      <w:r w:rsidRPr="007F5259">
        <w:rPr>
          <w:b/>
          <w:sz w:val="20"/>
          <w:szCs w:val="20"/>
          <w:lang w:eastAsia="en-GB"/>
        </w:rPr>
        <w:t xml:space="preserve"> Scheme Description.</w:t>
      </w:r>
      <w:r w:rsidRPr="007F5259">
        <w:rPr>
          <w:rFonts w:cs="Arial"/>
          <w:b/>
          <w:sz w:val="20"/>
          <w:szCs w:val="20"/>
          <w:lang w:eastAsia="en-GB"/>
        </w:rPr>
        <w:t xml:space="preserve"> </w:t>
      </w:r>
      <w:r w:rsidR="00D76BFE">
        <w:rPr>
          <w:rFonts w:cs="Arial"/>
          <w:b/>
          <w:sz w:val="20"/>
          <w:szCs w:val="20"/>
          <w:lang w:eastAsia="en-GB"/>
        </w:rPr>
        <w:t xml:space="preserve">The Scheme Description is available </w:t>
      </w:r>
      <w:hyperlink r:id="rId9" w:history="1">
        <w:r w:rsidR="00D76BFE">
          <w:rPr>
            <w:rStyle w:val="Hyperlink"/>
            <w:rFonts w:cs="Arial"/>
            <w:b/>
            <w:sz w:val="20"/>
            <w:szCs w:val="20"/>
            <w:lang w:eastAsia="en-GB"/>
          </w:rPr>
          <w:t>here</w:t>
        </w:r>
      </w:hyperlink>
      <w:r w:rsidR="00D76BFE">
        <w:rPr>
          <w:rFonts w:cs="Arial"/>
          <w:b/>
          <w:sz w:val="20"/>
          <w:szCs w:val="20"/>
          <w:lang w:eastAsia="en-GB"/>
        </w:rPr>
        <w:t>.</w:t>
      </w:r>
    </w:p>
    <w:p w:rsidR="00471B56" w:rsidRDefault="00471B56" w:rsidP="00D76BFE">
      <w:pPr>
        <w:tabs>
          <w:tab w:val="num" w:pos="0"/>
        </w:tabs>
        <w:ind w:right="-268"/>
        <w:rPr>
          <w:rFonts w:cs="Arial"/>
          <w:b/>
          <w:sz w:val="20"/>
          <w:szCs w:val="20"/>
          <w:lang w:eastAsia="en-GB"/>
        </w:rPr>
      </w:pPr>
    </w:p>
    <w:p w:rsidR="009F46A1" w:rsidRDefault="005D325E" w:rsidP="00D2453C">
      <w:pPr>
        <w:tabs>
          <w:tab w:val="num" w:pos="0"/>
        </w:tabs>
        <w:ind w:right="-268"/>
        <w:rPr>
          <w:rFonts w:cs="Arial"/>
          <w:b/>
          <w:sz w:val="8"/>
          <w:szCs w:val="20"/>
          <w:lang w:eastAsia="en-GB"/>
        </w:rPr>
      </w:pPr>
      <w:r>
        <w:rPr>
          <w:rFonts w:cs="Arial"/>
          <w:b/>
          <w:sz w:val="8"/>
          <w:szCs w:val="20"/>
          <w:lang w:eastAsia="en-GB"/>
        </w:rPr>
        <w:br w:type="page"/>
      </w:r>
    </w:p>
    <w:p w:rsidR="007F5259" w:rsidRDefault="007F5259" w:rsidP="00D2453C">
      <w:pPr>
        <w:rPr>
          <w:rFonts w:cs="Arial"/>
          <w:sz w:val="20"/>
          <w:szCs w:val="20"/>
        </w:rPr>
      </w:pPr>
      <w:r w:rsidRPr="007F5259">
        <w:rPr>
          <w:rFonts w:cs="Arial"/>
          <w:sz w:val="20"/>
          <w:szCs w:val="20"/>
        </w:rPr>
        <w:lastRenderedPageBreak/>
        <w:t>Please fill in your address details below:</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CB43A3" w:rsidRPr="00197E07" w:rsidTr="00E4012D">
        <w:tc>
          <w:tcPr>
            <w:tcW w:w="5103" w:type="dxa"/>
            <w:tcBorders>
              <w:bottom w:val="single" w:sz="4" w:space="0" w:color="auto"/>
              <w:right w:val="single" w:sz="4" w:space="0" w:color="auto"/>
            </w:tcBorders>
            <w:shd w:val="clear" w:color="auto" w:fill="00408B"/>
            <w:vAlign w:val="center"/>
          </w:tcPr>
          <w:p w:rsidR="00CB43A3" w:rsidRPr="00197E07" w:rsidRDefault="00CB43A3" w:rsidP="005104C9">
            <w:pPr>
              <w:rPr>
                <w:rFonts w:cs="Arial"/>
                <w:b/>
                <w:sz w:val="20"/>
              </w:rPr>
            </w:pPr>
            <w:r w:rsidRPr="00197E07">
              <w:rPr>
                <w:rFonts w:cs="Arial"/>
                <w:b/>
                <w:sz w:val="20"/>
              </w:rPr>
              <w:t>Send Test Materials to:</w:t>
            </w:r>
          </w:p>
        </w:tc>
        <w:tc>
          <w:tcPr>
            <w:tcW w:w="5103" w:type="dxa"/>
            <w:tcBorders>
              <w:top w:val="single" w:sz="4" w:space="0" w:color="auto"/>
              <w:left w:val="single" w:sz="4" w:space="0" w:color="auto"/>
              <w:bottom w:val="single" w:sz="4" w:space="0" w:color="auto"/>
              <w:right w:val="single" w:sz="4" w:space="0" w:color="auto"/>
            </w:tcBorders>
            <w:shd w:val="clear" w:color="auto" w:fill="00408B"/>
            <w:vAlign w:val="center"/>
          </w:tcPr>
          <w:p w:rsidR="00CB43A3" w:rsidRPr="00197E07" w:rsidRDefault="00CB43A3" w:rsidP="005104C9">
            <w:pPr>
              <w:rPr>
                <w:rFonts w:cs="Arial"/>
                <w:b/>
                <w:sz w:val="20"/>
              </w:rPr>
            </w:pPr>
            <w:r w:rsidRPr="00197E07">
              <w:rPr>
                <w:rFonts w:cs="Arial"/>
                <w:b/>
                <w:sz w:val="20"/>
              </w:rPr>
              <w:t>Send Invoices to:</w:t>
            </w:r>
          </w:p>
        </w:tc>
      </w:tr>
      <w:tr w:rsidR="00CB43A3" w:rsidRPr="00197E07" w:rsidTr="00E4012D">
        <w:trPr>
          <w:trHeight w:val="284"/>
        </w:trPr>
        <w:tc>
          <w:tcPr>
            <w:tcW w:w="5103" w:type="dxa"/>
            <w:tcBorders>
              <w:top w:val="single" w:sz="4" w:space="0" w:color="auto"/>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Contact name:</w:t>
            </w:r>
          </w:p>
        </w:tc>
        <w:tc>
          <w:tcPr>
            <w:tcW w:w="5103" w:type="dxa"/>
            <w:tcBorders>
              <w:top w:val="single" w:sz="4" w:space="0" w:color="auto"/>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Contact name:</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Department:</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Department:</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Company:</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Company:</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Address:</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Address:</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Town/City:</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Town/City:</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Post/Zip Code:</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Post/Zip Code:</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Country:</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Country:</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Tel:</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Tel:</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Fax:</w:t>
            </w:r>
          </w:p>
        </w:tc>
        <w:tc>
          <w:tcPr>
            <w:tcW w:w="5103" w:type="dxa"/>
            <w:tcBorders>
              <w:top w:val="nil"/>
              <w:left w:val="single" w:sz="4" w:space="0" w:color="auto"/>
              <w:bottom w:val="nil"/>
              <w:right w:val="single" w:sz="4" w:space="0" w:color="auto"/>
            </w:tcBorders>
            <w:vAlign w:val="center"/>
          </w:tcPr>
          <w:p w:rsidR="00CB43A3" w:rsidRPr="00197E07" w:rsidRDefault="00CB43A3" w:rsidP="005104C9">
            <w:pPr>
              <w:rPr>
                <w:rFonts w:cs="Arial"/>
                <w:sz w:val="20"/>
              </w:rPr>
            </w:pPr>
            <w:r w:rsidRPr="00197E07">
              <w:rPr>
                <w:rFonts w:cs="Arial"/>
                <w:sz w:val="20"/>
              </w:rPr>
              <w:t>Fax:</w:t>
            </w:r>
          </w:p>
        </w:tc>
      </w:tr>
      <w:tr w:rsidR="00CB43A3" w:rsidRPr="00197E07" w:rsidTr="00E4012D">
        <w:trPr>
          <w:trHeight w:val="284"/>
        </w:trPr>
        <w:tc>
          <w:tcPr>
            <w:tcW w:w="5103" w:type="dxa"/>
            <w:tcBorders>
              <w:top w:val="nil"/>
              <w:left w:val="single" w:sz="4" w:space="0" w:color="auto"/>
              <w:bottom w:val="nil"/>
              <w:right w:val="single" w:sz="4" w:space="0" w:color="auto"/>
            </w:tcBorders>
            <w:vAlign w:val="center"/>
          </w:tcPr>
          <w:p w:rsidR="00CB43A3" w:rsidRPr="00197E07" w:rsidRDefault="00904DC3" w:rsidP="005104C9">
            <w:pPr>
              <w:rPr>
                <w:rFonts w:cs="Arial"/>
                <w:sz w:val="20"/>
              </w:rPr>
            </w:pPr>
            <w:r>
              <w:rPr>
                <w:rFonts w:cs="Arial"/>
                <w:sz w:val="20"/>
              </w:rPr>
              <w:t>E</w:t>
            </w:r>
            <w:r w:rsidR="00CB43A3" w:rsidRPr="00197E07">
              <w:rPr>
                <w:rFonts w:cs="Arial"/>
                <w:sz w:val="20"/>
              </w:rPr>
              <w:t>mail:</w:t>
            </w:r>
          </w:p>
        </w:tc>
        <w:tc>
          <w:tcPr>
            <w:tcW w:w="5103" w:type="dxa"/>
            <w:tcBorders>
              <w:top w:val="nil"/>
              <w:left w:val="single" w:sz="4" w:space="0" w:color="auto"/>
              <w:bottom w:val="nil"/>
              <w:right w:val="single" w:sz="4" w:space="0" w:color="auto"/>
            </w:tcBorders>
            <w:vAlign w:val="center"/>
          </w:tcPr>
          <w:p w:rsidR="00CB43A3" w:rsidRPr="00197E07" w:rsidRDefault="00904DC3" w:rsidP="005104C9">
            <w:pPr>
              <w:rPr>
                <w:rFonts w:cs="Arial"/>
                <w:sz w:val="20"/>
              </w:rPr>
            </w:pPr>
            <w:r>
              <w:rPr>
                <w:rFonts w:cs="Arial"/>
                <w:sz w:val="20"/>
              </w:rPr>
              <w:t>E</w:t>
            </w:r>
            <w:r w:rsidR="00CB43A3" w:rsidRPr="00197E07">
              <w:rPr>
                <w:rFonts w:cs="Arial"/>
                <w:sz w:val="20"/>
              </w:rPr>
              <w:t>mail:</w:t>
            </w:r>
          </w:p>
        </w:tc>
      </w:tr>
      <w:tr w:rsidR="00CB43A3" w:rsidRPr="00197E07" w:rsidTr="00E4012D">
        <w:trPr>
          <w:trHeight w:val="284"/>
        </w:trPr>
        <w:tc>
          <w:tcPr>
            <w:tcW w:w="5103" w:type="dxa"/>
            <w:tcBorders>
              <w:top w:val="nil"/>
              <w:left w:val="single" w:sz="4" w:space="0" w:color="auto"/>
              <w:bottom w:val="single" w:sz="4" w:space="0" w:color="auto"/>
              <w:right w:val="single" w:sz="4" w:space="0" w:color="auto"/>
            </w:tcBorders>
            <w:vAlign w:val="center"/>
          </w:tcPr>
          <w:p w:rsidR="00CB43A3" w:rsidRPr="00C76FF7" w:rsidRDefault="00C76FF7" w:rsidP="005104C9">
            <w:pPr>
              <w:rPr>
                <w:rFonts w:cs="Arial"/>
                <w:sz w:val="20"/>
              </w:rPr>
            </w:pPr>
            <w:r w:rsidRPr="00C76FF7">
              <w:rPr>
                <w:rFonts w:cs="Arial"/>
                <w:sz w:val="20"/>
              </w:rPr>
              <w:t>Customer Number (optional):</w:t>
            </w:r>
          </w:p>
        </w:tc>
        <w:tc>
          <w:tcPr>
            <w:tcW w:w="5103" w:type="dxa"/>
            <w:tcBorders>
              <w:top w:val="nil"/>
              <w:left w:val="single" w:sz="4" w:space="0" w:color="auto"/>
              <w:bottom w:val="single" w:sz="4" w:space="0" w:color="auto"/>
              <w:right w:val="single" w:sz="4" w:space="0" w:color="auto"/>
            </w:tcBorders>
            <w:vAlign w:val="center"/>
          </w:tcPr>
          <w:p w:rsidR="00CB43A3" w:rsidRPr="00197E07" w:rsidRDefault="00CB43A3" w:rsidP="005104C9">
            <w:pPr>
              <w:rPr>
                <w:rFonts w:cs="Arial"/>
                <w:sz w:val="20"/>
              </w:rPr>
            </w:pPr>
            <w:r w:rsidRPr="00197E07">
              <w:rPr>
                <w:rFonts w:cs="Arial"/>
                <w:sz w:val="20"/>
              </w:rPr>
              <w:t>VAT no:</w:t>
            </w:r>
          </w:p>
        </w:tc>
      </w:tr>
      <w:tr w:rsidR="00535061" w:rsidRPr="00197E07" w:rsidTr="00E4012D">
        <w:trPr>
          <w:trHeight w:val="227"/>
        </w:trPr>
        <w:tc>
          <w:tcPr>
            <w:tcW w:w="5103" w:type="dxa"/>
            <w:tcBorders>
              <w:top w:val="nil"/>
              <w:left w:val="nil"/>
              <w:bottom w:val="nil"/>
              <w:right w:val="nil"/>
            </w:tcBorders>
            <w:vAlign w:val="center"/>
          </w:tcPr>
          <w:p w:rsidR="00535061" w:rsidRPr="00197E07" w:rsidRDefault="00535061" w:rsidP="005104C9">
            <w:pPr>
              <w:rPr>
                <w:rFonts w:cs="Arial"/>
                <w:b/>
                <w:sz w:val="10"/>
                <w:szCs w:val="10"/>
              </w:rPr>
            </w:pPr>
          </w:p>
        </w:tc>
        <w:tc>
          <w:tcPr>
            <w:tcW w:w="5103" w:type="dxa"/>
            <w:tcBorders>
              <w:top w:val="nil"/>
              <w:left w:val="nil"/>
              <w:bottom w:val="nil"/>
              <w:right w:val="nil"/>
            </w:tcBorders>
            <w:vAlign w:val="center"/>
          </w:tcPr>
          <w:p w:rsidR="00535061" w:rsidRPr="00197E07" w:rsidRDefault="00535061" w:rsidP="005104C9">
            <w:pPr>
              <w:rPr>
                <w:rFonts w:cs="Arial"/>
                <w:sz w:val="10"/>
                <w:szCs w:val="10"/>
              </w:rPr>
            </w:pPr>
          </w:p>
        </w:tc>
      </w:tr>
      <w:tr w:rsidR="00CB43A3" w:rsidRPr="00197E07" w:rsidTr="00E4012D">
        <w:tc>
          <w:tcPr>
            <w:tcW w:w="5103" w:type="dxa"/>
            <w:tcBorders>
              <w:top w:val="nil"/>
              <w:bottom w:val="single" w:sz="4" w:space="0" w:color="auto"/>
            </w:tcBorders>
            <w:shd w:val="clear" w:color="auto" w:fill="00408B"/>
            <w:vAlign w:val="center"/>
          </w:tcPr>
          <w:p w:rsidR="00CB43A3" w:rsidRPr="00197E07" w:rsidRDefault="00CB43A3" w:rsidP="005104C9">
            <w:pPr>
              <w:rPr>
                <w:rFonts w:cs="Arial"/>
                <w:b/>
                <w:sz w:val="20"/>
              </w:rPr>
            </w:pPr>
            <w:r w:rsidRPr="00197E07">
              <w:rPr>
                <w:rFonts w:cs="Arial"/>
                <w:b/>
                <w:sz w:val="20"/>
              </w:rPr>
              <w:t>Send Report Notifications to:</w:t>
            </w:r>
          </w:p>
        </w:tc>
        <w:tc>
          <w:tcPr>
            <w:tcW w:w="5103" w:type="dxa"/>
            <w:vMerge w:val="restart"/>
            <w:tcBorders>
              <w:top w:val="nil"/>
              <w:bottom w:val="nil"/>
              <w:right w:val="nil"/>
            </w:tcBorders>
            <w:vAlign w:val="center"/>
          </w:tcPr>
          <w:p w:rsidR="00CB43A3" w:rsidRPr="00197E07" w:rsidRDefault="00CB43A3" w:rsidP="005104C9">
            <w:pPr>
              <w:rPr>
                <w:rFonts w:cs="Arial"/>
                <w:b/>
                <w:sz w:val="20"/>
              </w:rPr>
            </w:pPr>
            <w:r w:rsidRPr="00197E07">
              <w:rPr>
                <w:rFonts w:cs="Arial"/>
                <w:sz w:val="20"/>
                <w:lang w:eastAsia="en-GB"/>
              </w:rPr>
              <w:t>*An email will be sent to this address to notify when the report is available to download from PORTAL, the online reporting system</w:t>
            </w:r>
          </w:p>
        </w:tc>
      </w:tr>
      <w:tr w:rsidR="00CB43A3" w:rsidRPr="00197E07" w:rsidTr="00E4012D">
        <w:trPr>
          <w:trHeight w:val="284"/>
        </w:trPr>
        <w:tc>
          <w:tcPr>
            <w:tcW w:w="5103" w:type="dxa"/>
            <w:tcBorders>
              <w:top w:val="single" w:sz="4" w:space="0" w:color="auto"/>
              <w:left w:val="single" w:sz="4" w:space="0" w:color="auto"/>
              <w:bottom w:val="nil"/>
            </w:tcBorders>
            <w:vAlign w:val="center"/>
          </w:tcPr>
          <w:p w:rsidR="00CB43A3" w:rsidRPr="00197E07" w:rsidRDefault="00CB43A3" w:rsidP="005D66AB">
            <w:pPr>
              <w:rPr>
                <w:rFonts w:cs="Arial"/>
                <w:sz w:val="20"/>
              </w:rPr>
            </w:pPr>
            <w:r w:rsidRPr="00197E07">
              <w:rPr>
                <w:rFonts w:cs="Arial"/>
                <w:sz w:val="20"/>
              </w:rPr>
              <w:t xml:space="preserve">Contact </w:t>
            </w:r>
            <w:r w:rsidR="005D66AB">
              <w:rPr>
                <w:rFonts w:cs="Arial"/>
                <w:sz w:val="20"/>
              </w:rPr>
              <w:t>N</w:t>
            </w:r>
            <w:r w:rsidRPr="00197E07">
              <w:rPr>
                <w:rFonts w:cs="Arial"/>
                <w:sz w:val="20"/>
              </w:rPr>
              <w:t>ame:</w:t>
            </w:r>
          </w:p>
        </w:tc>
        <w:tc>
          <w:tcPr>
            <w:tcW w:w="5103" w:type="dxa"/>
            <w:vMerge/>
            <w:tcBorders>
              <w:bottom w:val="nil"/>
              <w:right w:val="nil"/>
            </w:tcBorders>
            <w:vAlign w:val="center"/>
          </w:tcPr>
          <w:p w:rsidR="00CB43A3" w:rsidRPr="00197E07" w:rsidRDefault="00CB43A3" w:rsidP="005104C9">
            <w:pPr>
              <w:rPr>
                <w:rFonts w:cs="Arial"/>
                <w:sz w:val="18"/>
                <w:szCs w:val="18"/>
              </w:rPr>
            </w:pPr>
          </w:p>
        </w:tc>
      </w:tr>
      <w:tr w:rsidR="00CB43A3" w:rsidRPr="00197E07" w:rsidTr="00E4012D">
        <w:trPr>
          <w:trHeight w:val="284"/>
        </w:trPr>
        <w:tc>
          <w:tcPr>
            <w:tcW w:w="5103" w:type="dxa"/>
            <w:tcBorders>
              <w:top w:val="nil"/>
              <w:left w:val="single" w:sz="4" w:space="0" w:color="auto"/>
              <w:bottom w:val="single" w:sz="4" w:space="0" w:color="auto"/>
            </w:tcBorders>
            <w:vAlign w:val="center"/>
          </w:tcPr>
          <w:p w:rsidR="00CB43A3" w:rsidRPr="00197E07" w:rsidRDefault="00904DC3" w:rsidP="005104C9">
            <w:pPr>
              <w:rPr>
                <w:rFonts w:cs="Arial"/>
                <w:sz w:val="20"/>
              </w:rPr>
            </w:pPr>
            <w:r>
              <w:rPr>
                <w:rFonts w:cs="Arial"/>
                <w:sz w:val="20"/>
              </w:rPr>
              <w:t>E</w:t>
            </w:r>
            <w:r w:rsidR="00CB43A3" w:rsidRPr="00197E07">
              <w:rPr>
                <w:rFonts w:cs="Arial"/>
                <w:sz w:val="20"/>
              </w:rPr>
              <w:t>mail*:</w:t>
            </w:r>
          </w:p>
        </w:tc>
        <w:tc>
          <w:tcPr>
            <w:tcW w:w="5103" w:type="dxa"/>
            <w:vMerge/>
            <w:tcBorders>
              <w:bottom w:val="nil"/>
              <w:right w:val="nil"/>
            </w:tcBorders>
            <w:vAlign w:val="center"/>
          </w:tcPr>
          <w:p w:rsidR="00CB43A3" w:rsidRPr="00197E07" w:rsidRDefault="00CB43A3" w:rsidP="005104C9">
            <w:pPr>
              <w:rPr>
                <w:rFonts w:cs="Arial"/>
                <w:sz w:val="18"/>
                <w:szCs w:val="18"/>
              </w:rPr>
            </w:pPr>
          </w:p>
        </w:tc>
      </w:tr>
    </w:tbl>
    <w:p w:rsidR="00CB43A3" w:rsidRDefault="00801C68" w:rsidP="00D2453C">
      <w:pPr>
        <w:rPr>
          <w:rFonts w:cs="Arial"/>
          <w:sz w:val="20"/>
          <w:szCs w:val="20"/>
        </w:rPr>
      </w:pPr>
      <w:r>
        <w:rPr>
          <w:rFonts w:cs="Arial"/>
          <w:noProof/>
          <w:sz w:val="18"/>
          <w:szCs w:val="18"/>
          <w:lang w:val="de-DE" w:eastAsia="de-DE"/>
        </w:rPr>
        <mc:AlternateContent>
          <mc:Choice Requires="wpg">
            <w:drawing>
              <wp:anchor distT="0" distB="0" distL="114300" distR="114300" simplePos="0" relativeHeight="251658240" behindDoc="0" locked="0" layoutInCell="1" allowOverlap="1">
                <wp:simplePos x="0" y="0"/>
                <wp:positionH relativeFrom="column">
                  <wp:posOffset>-86522</wp:posOffset>
                </wp:positionH>
                <wp:positionV relativeFrom="paragraph">
                  <wp:posOffset>59055</wp:posOffset>
                </wp:positionV>
                <wp:extent cx="6586220" cy="268605"/>
                <wp:effectExtent l="0" t="0" r="24130" b="17145"/>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268605"/>
                          <a:chOff x="761" y="15484"/>
                          <a:chExt cx="10372" cy="423"/>
                        </a:xfrm>
                      </wpg:grpSpPr>
                      <wps:wsp>
                        <wps:cNvPr id="8" name="Text Box 124"/>
                        <wps:cNvSpPr txBox="1">
                          <a:spLocks noChangeArrowheads="1"/>
                        </wps:cNvSpPr>
                        <wps:spPr bwMode="auto">
                          <a:xfrm>
                            <a:off x="761" y="15487"/>
                            <a:ext cx="368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AD5" w:rsidRPr="00F4068F" w:rsidRDefault="00035AD5" w:rsidP="004152C1">
                              <w:pPr>
                                <w:rPr>
                                  <w:rFonts w:cs="Arial"/>
                                  <w:sz w:val="19"/>
                                  <w:szCs w:val="19"/>
                                  <w:lang w:val="en-US"/>
                                </w:rPr>
                              </w:pPr>
                              <w:r w:rsidRPr="00F4068F">
                                <w:rPr>
                                  <w:rFonts w:cs="Arial"/>
                                  <w:sz w:val="19"/>
                                  <w:szCs w:val="19"/>
                                  <w:lang w:val="en-US"/>
                                </w:rPr>
                                <w:t>Returning customer Lab ID (optional):</w:t>
                              </w:r>
                            </w:p>
                          </w:txbxContent>
                        </wps:txbx>
                        <wps:bodyPr rot="0" vert="horz" wrap="square" lIns="91440" tIns="45720" rIns="91440" bIns="45720" anchor="t" anchorCtr="0" upright="1">
                          <a:noAutofit/>
                        </wps:bodyPr>
                      </wps:wsp>
                      <wps:wsp>
                        <wps:cNvPr id="9" name="Rectangle 125"/>
                        <wps:cNvSpPr>
                          <a:spLocks noChangeArrowheads="1"/>
                        </wps:cNvSpPr>
                        <wps:spPr bwMode="auto">
                          <a:xfrm>
                            <a:off x="4246" y="15484"/>
                            <a:ext cx="1745" cy="4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5AD5" w:rsidRPr="00F4068F" w:rsidRDefault="00035AD5" w:rsidP="004152C1">
                              <w:pPr>
                                <w:rPr>
                                  <w:rFonts w:cs="Arial"/>
                                  <w:b/>
                                  <w:lang w:val="de-DE"/>
                                </w:rPr>
                              </w:pPr>
                              <w:r>
                                <w:rPr>
                                  <w:rFonts w:cs="Arial"/>
                                  <w:b/>
                                  <w:lang w:val="de-DE"/>
                                </w:rPr>
                                <w:t>HY</w:t>
                              </w:r>
                            </w:p>
                          </w:txbxContent>
                        </wps:txbx>
                        <wps:bodyPr rot="0" vert="horz" wrap="square" lIns="91440" tIns="45720" rIns="91440" bIns="45720" anchor="t" anchorCtr="0" upright="1">
                          <a:noAutofit/>
                        </wps:bodyPr>
                      </wps:wsp>
                      <wps:wsp>
                        <wps:cNvPr id="10" name="Text Box 126"/>
                        <wps:cNvSpPr txBox="1">
                          <a:spLocks noChangeArrowheads="1"/>
                        </wps:cNvSpPr>
                        <wps:spPr bwMode="auto">
                          <a:xfrm>
                            <a:off x="5942" y="15490"/>
                            <a:ext cx="324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AD5" w:rsidRPr="00F4068F" w:rsidRDefault="00035AD5" w:rsidP="004152C1">
                              <w:pPr>
                                <w:rPr>
                                  <w:rFonts w:cs="Arial"/>
                                  <w:sz w:val="19"/>
                                  <w:szCs w:val="19"/>
                                </w:rPr>
                              </w:pPr>
                              <w:r w:rsidRPr="00F4068F">
                                <w:rPr>
                                  <w:rFonts w:cs="Arial"/>
                                  <w:sz w:val="19"/>
                                  <w:szCs w:val="19"/>
                                </w:rPr>
                                <w:t>Purchase order no. (</w:t>
                              </w:r>
                              <w:proofErr w:type="gramStart"/>
                              <w:r w:rsidRPr="00F4068F">
                                <w:rPr>
                                  <w:rFonts w:cs="Arial"/>
                                  <w:sz w:val="19"/>
                                  <w:szCs w:val="19"/>
                                </w:rPr>
                                <w:t>optional</w:t>
                              </w:r>
                              <w:proofErr w:type="gramEnd"/>
                              <w:r w:rsidRPr="00F4068F">
                                <w:rPr>
                                  <w:rFonts w:cs="Arial"/>
                                  <w:sz w:val="19"/>
                                  <w:szCs w:val="19"/>
                                </w:rPr>
                                <w:t>):</w:t>
                              </w:r>
                            </w:p>
                          </w:txbxContent>
                        </wps:txbx>
                        <wps:bodyPr rot="0" vert="horz" wrap="square" lIns="91440" tIns="45720" rIns="91440" bIns="45720" anchor="t" anchorCtr="0" upright="1">
                          <a:noAutofit/>
                        </wps:bodyPr>
                      </wps:wsp>
                      <wps:wsp>
                        <wps:cNvPr id="11" name="Rectangle 127"/>
                        <wps:cNvSpPr>
                          <a:spLocks noChangeArrowheads="1"/>
                        </wps:cNvSpPr>
                        <wps:spPr bwMode="auto">
                          <a:xfrm>
                            <a:off x="8793" y="15489"/>
                            <a:ext cx="2340" cy="4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5AD5" w:rsidRDefault="00035AD5" w:rsidP="004152C1">
                              <w:pPr>
                                <w:rPr>
                                  <w:rFonts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6.8pt;margin-top:4.65pt;width:518.6pt;height:21.15pt;z-index:251658240" coordorigin="761,15484" coordsize="1037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">
                <v:shapetype id="_x0000_t202" coordsize="21600,21600" o:spt="202" path="m,l,21600r21600,l21600,xe">
                  <v:stroke joinstyle="miter"/>
                  <v:path gradientshapeok="t" o:connecttype="rect"/>
                </v:shapetype>
                <v:shape id="Text Box 124" o:spid="_x0000_s1027" type="#_x0000_t202" style="position:absolute;left:761;top:15487;width:368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35AD5" w:rsidRPr="00F4068F" w:rsidRDefault="00035AD5" w:rsidP="004152C1">
                        <w:pPr>
                          <w:rPr>
                            <w:rFonts w:cs="Arial"/>
                            <w:sz w:val="19"/>
                            <w:szCs w:val="19"/>
                            <w:lang w:val="en-US"/>
                          </w:rPr>
                        </w:pPr>
                        <w:r w:rsidRPr="00F4068F">
                          <w:rPr>
                            <w:rFonts w:cs="Arial"/>
                            <w:sz w:val="19"/>
                            <w:szCs w:val="19"/>
                            <w:lang w:val="en-US"/>
                          </w:rPr>
                          <w:t>Returning customer Lab ID (optional):</w:t>
                        </w:r>
                      </w:p>
                    </w:txbxContent>
                  </v:textbox>
                </v:shape>
                <v:rect id="Rectangle 125" o:spid="_x0000_s1028" style="position:absolute;left:4246;top:15484;width:174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textbox>
                    <w:txbxContent>
                      <w:p w:rsidR="00035AD5" w:rsidRPr="00F4068F" w:rsidRDefault="00035AD5" w:rsidP="004152C1">
                        <w:pPr>
                          <w:rPr>
                            <w:rFonts w:cs="Arial"/>
                            <w:b/>
                            <w:lang w:val="de-DE"/>
                          </w:rPr>
                        </w:pPr>
                        <w:r>
                          <w:rPr>
                            <w:rFonts w:cs="Arial"/>
                            <w:b/>
                            <w:lang w:val="de-DE"/>
                          </w:rPr>
                          <w:t>HY</w:t>
                        </w:r>
                      </w:p>
                    </w:txbxContent>
                  </v:textbox>
                </v:rect>
                <v:shape id="Text Box 126" o:spid="_x0000_s1029" type="#_x0000_t202" style="position:absolute;left:5942;top:15490;width:324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35AD5" w:rsidRPr="00F4068F" w:rsidRDefault="00035AD5" w:rsidP="004152C1">
                        <w:pPr>
                          <w:rPr>
                            <w:rFonts w:cs="Arial"/>
                            <w:sz w:val="19"/>
                            <w:szCs w:val="19"/>
                          </w:rPr>
                        </w:pPr>
                        <w:r w:rsidRPr="00F4068F">
                          <w:rPr>
                            <w:rFonts w:cs="Arial"/>
                            <w:sz w:val="19"/>
                            <w:szCs w:val="19"/>
                          </w:rPr>
                          <w:t>Purchase order no. (</w:t>
                        </w:r>
                        <w:proofErr w:type="gramStart"/>
                        <w:r w:rsidRPr="00F4068F">
                          <w:rPr>
                            <w:rFonts w:cs="Arial"/>
                            <w:sz w:val="19"/>
                            <w:szCs w:val="19"/>
                          </w:rPr>
                          <w:t>optional</w:t>
                        </w:r>
                        <w:proofErr w:type="gramEnd"/>
                        <w:r w:rsidRPr="00F4068F">
                          <w:rPr>
                            <w:rFonts w:cs="Arial"/>
                            <w:sz w:val="19"/>
                            <w:szCs w:val="19"/>
                          </w:rPr>
                          <w:t>):</w:t>
                        </w:r>
                      </w:p>
                    </w:txbxContent>
                  </v:textbox>
                </v:shape>
                <v:rect id="Rectangle 127" o:spid="_x0000_s1030" style="position:absolute;left:8793;top:15489;width:23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textbox>
                    <w:txbxContent>
                      <w:p w:rsidR="00035AD5" w:rsidRDefault="00035AD5" w:rsidP="004152C1">
                        <w:pPr>
                          <w:rPr>
                            <w:rFonts w:cs="Arial"/>
                          </w:rPr>
                        </w:pPr>
                      </w:p>
                    </w:txbxContent>
                  </v:textbox>
                </v:rect>
              </v:group>
            </w:pict>
          </mc:Fallback>
        </mc:AlternateContent>
      </w:r>
    </w:p>
    <w:p w:rsidR="00D2453C" w:rsidRDefault="00D2453C" w:rsidP="00097B03">
      <w:pPr>
        <w:jc w:val="center"/>
        <w:rPr>
          <w:rFonts w:cs="Arial"/>
          <w:b/>
          <w:sz w:val="22"/>
          <w:szCs w:val="22"/>
          <w:u w:val="single"/>
        </w:rPr>
      </w:pPr>
    </w:p>
    <w:p w:rsidR="00535061" w:rsidRDefault="00535061" w:rsidP="005D66AB">
      <w:pPr>
        <w:rPr>
          <w:rFonts w:cs="Arial"/>
          <w:sz w:val="18"/>
          <w:szCs w:val="18"/>
        </w:rPr>
      </w:pPr>
    </w:p>
    <w:p w:rsidR="00535061" w:rsidRPr="005D66AB" w:rsidRDefault="00535061" w:rsidP="005D66AB">
      <w:pPr>
        <w:rPr>
          <w:rFonts w:cs="Arial"/>
          <w:sz w:val="18"/>
          <w:szCs w:val="18"/>
        </w:rPr>
      </w:pPr>
    </w:p>
    <w:p w:rsidR="00A33CFD" w:rsidRDefault="00A33CFD" w:rsidP="00A33CFD">
      <w:pPr>
        <w:rPr>
          <w:rFonts w:cs="Arial"/>
          <w:b/>
          <w:sz w:val="20"/>
        </w:rPr>
      </w:pPr>
    </w:p>
    <w:p w:rsidR="00A33CFD" w:rsidRDefault="00A33CFD" w:rsidP="00A33CFD">
      <w:pPr>
        <w:rPr>
          <w:rFonts w:cs="Arial"/>
          <w:b/>
          <w:sz w:val="20"/>
        </w:rPr>
      </w:pPr>
    </w:p>
    <w:p w:rsidR="00A33CFD" w:rsidRPr="0035511F" w:rsidRDefault="00A33CFD" w:rsidP="00A33CFD">
      <w:pPr>
        <w:ind w:right="566"/>
        <w:rPr>
          <w:rFonts w:cs="Arial"/>
          <w:sz w:val="20"/>
          <w:szCs w:val="20"/>
        </w:rPr>
      </w:pPr>
      <w:r w:rsidRPr="0035511F">
        <w:rPr>
          <w:rFonts w:cs="Arial"/>
          <w:sz w:val="20"/>
          <w:szCs w:val="20"/>
        </w:rPr>
        <w:t xml:space="preserve">For additional information and costs, please contact Customer Services by email: </w:t>
      </w:r>
    </w:p>
    <w:p w:rsidR="00A33CFD" w:rsidRPr="0035511F" w:rsidRDefault="00A33CFD" w:rsidP="00A33CFD">
      <w:pPr>
        <w:ind w:right="-1"/>
        <w:rPr>
          <w:rFonts w:cs="Arial"/>
          <w:sz w:val="20"/>
        </w:rPr>
      </w:pPr>
      <w:r w:rsidRPr="0035511F">
        <w:rPr>
          <w:rFonts w:cs="Arial"/>
          <w:b/>
          <w:bCs/>
          <w:sz w:val="20"/>
          <w:highlight w:val="yellow"/>
          <w:lang w:val="en-US"/>
        </w:rPr>
        <w:t>NEW</w:t>
      </w:r>
      <w:r w:rsidRPr="0035511F">
        <w:rPr>
          <w:rFonts w:cs="Arial"/>
          <w:b/>
          <w:bCs/>
          <w:sz w:val="20"/>
          <w:lang w:val="en-US"/>
        </w:rPr>
        <w:t xml:space="preserve"> </w:t>
      </w:r>
      <w:r w:rsidRPr="0035511F">
        <w:rPr>
          <w:rFonts w:cs="Arial"/>
          <w:b/>
          <w:sz w:val="20"/>
        </w:rPr>
        <w:t>EU customers Tel: +49 (0)281 9887 250</w:t>
      </w:r>
      <w:r>
        <w:rPr>
          <w:rFonts w:cs="Arial"/>
          <w:b/>
          <w:sz w:val="20"/>
        </w:rPr>
        <w:t>,</w:t>
      </w:r>
      <w:r w:rsidRPr="0035511F">
        <w:rPr>
          <w:rFonts w:cs="Arial"/>
          <w:sz w:val="20"/>
        </w:rPr>
        <w:t xml:space="preserve"> </w:t>
      </w:r>
      <w:r w:rsidRPr="0035511F">
        <w:rPr>
          <w:rFonts w:cs="Arial"/>
          <w:b/>
          <w:sz w:val="20"/>
        </w:rPr>
        <w:t>Email</w:t>
      </w:r>
      <w:r w:rsidRPr="0035511F">
        <w:rPr>
          <w:rFonts w:cs="Arial"/>
          <w:sz w:val="20"/>
        </w:rPr>
        <w:t xml:space="preserve">: </w:t>
      </w:r>
      <w:hyperlink r:id="rId10" w:history="1">
        <w:r w:rsidRPr="0035511F">
          <w:rPr>
            <w:rStyle w:val="Hyperlink"/>
            <w:rFonts w:cs="Arial"/>
            <w:sz w:val="20"/>
          </w:rPr>
          <w:t>sales.eu@lgcgroup.com</w:t>
        </w:r>
      </w:hyperlink>
      <w:r w:rsidRPr="0035511F">
        <w:rPr>
          <w:rFonts w:cs="Arial"/>
          <w:sz w:val="20"/>
        </w:rPr>
        <w:br/>
      </w:r>
      <w:r w:rsidRPr="0035511F">
        <w:rPr>
          <w:rFonts w:cs="Arial"/>
          <w:b/>
          <w:bCs/>
          <w:sz w:val="20"/>
          <w:highlight w:val="yellow"/>
          <w:lang w:val="en-US"/>
        </w:rPr>
        <w:t>NEW</w:t>
      </w:r>
      <w:r w:rsidRPr="0035511F">
        <w:rPr>
          <w:rFonts w:cs="Arial"/>
          <w:b/>
          <w:bCs/>
          <w:sz w:val="20"/>
          <w:lang w:val="en-US"/>
        </w:rPr>
        <w:t xml:space="preserve"> </w:t>
      </w:r>
      <w:r w:rsidRPr="0035511F">
        <w:rPr>
          <w:rFonts w:cs="Arial"/>
          <w:b/>
          <w:sz w:val="20"/>
        </w:rPr>
        <w:t>non-EU customers Tel: +49 (0)281 9887 270</w:t>
      </w:r>
      <w:r>
        <w:rPr>
          <w:rFonts w:cs="Arial"/>
          <w:b/>
          <w:sz w:val="20"/>
        </w:rPr>
        <w:t>,</w:t>
      </w:r>
      <w:r w:rsidRPr="0035511F">
        <w:rPr>
          <w:rFonts w:cs="Arial"/>
          <w:sz w:val="20"/>
        </w:rPr>
        <w:t xml:space="preserve"> </w:t>
      </w:r>
      <w:r w:rsidRPr="0035511F">
        <w:rPr>
          <w:rFonts w:cs="Arial"/>
          <w:b/>
          <w:sz w:val="20"/>
        </w:rPr>
        <w:t>Email</w:t>
      </w:r>
      <w:r w:rsidRPr="0035511F">
        <w:rPr>
          <w:rFonts w:cs="Arial"/>
          <w:sz w:val="20"/>
        </w:rPr>
        <w:t xml:space="preserve">: </w:t>
      </w:r>
      <w:hyperlink r:id="rId11" w:history="1">
        <w:r w:rsidRPr="0035511F">
          <w:rPr>
            <w:rStyle w:val="Hyperlink"/>
            <w:rFonts w:cs="Arial"/>
            <w:sz w:val="20"/>
          </w:rPr>
          <w:t>global.sales@lgcgroup.com</w:t>
        </w:r>
      </w:hyperlink>
    </w:p>
    <w:p w:rsidR="00A33CFD" w:rsidRDefault="00A33CFD" w:rsidP="00A33CFD">
      <w:pPr>
        <w:rPr>
          <w:rFonts w:cs="Arial"/>
          <w:b/>
          <w:sz w:val="20"/>
        </w:rPr>
      </w:pPr>
    </w:p>
    <w:p w:rsidR="00535061" w:rsidRDefault="00535061" w:rsidP="004B38D8">
      <w:pPr>
        <w:rPr>
          <w:rFonts w:cs="Arial"/>
          <w:b/>
          <w:sz w:val="20"/>
        </w:rPr>
      </w:pPr>
    </w:p>
    <w:p w:rsidR="00E97064" w:rsidRPr="00DF2ADA" w:rsidRDefault="00E97064" w:rsidP="004B38D8">
      <w:pPr>
        <w:rPr>
          <w:rFonts w:cs="Arial"/>
          <w:sz w:val="20"/>
        </w:rPr>
      </w:pPr>
      <w:r w:rsidRPr="00DF2ADA">
        <w:rPr>
          <w:rFonts w:cs="Arial"/>
          <w:b/>
          <w:sz w:val="20"/>
        </w:rPr>
        <w:t>Please note:</w:t>
      </w:r>
      <w:r>
        <w:rPr>
          <w:rFonts w:cs="Arial"/>
          <w:b/>
          <w:sz w:val="20"/>
        </w:rPr>
        <w:t xml:space="preserve"> </w:t>
      </w:r>
      <w:r w:rsidRPr="00DF2ADA">
        <w:rPr>
          <w:rFonts w:cs="Arial"/>
          <w:sz w:val="20"/>
        </w:rPr>
        <w:t xml:space="preserve">Due to the German Protection </w:t>
      </w:r>
      <w:proofErr w:type="gramStart"/>
      <w:r w:rsidRPr="00DF2ADA">
        <w:rPr>
          <w:rFonts w:cs="Arial"/>
          <w:sz w:val="20"/>
        </w:rPr>
        <w:t>Against</w:t>
      </w:r>
      <w:proofErr w:type="gramEnd"/>
      <w:r w:rsidRPr="00DF2ADA">
        <w:rPr>
          <w:rFonts w:cs="Arial"/>
          <w:sz w:val="20"/>
        </w:rPr>
        <w:t xml:space="preserve"> Infection Act (</w:t>
      </w:r>
      <w:proofErr w:type="spellStart"/>
      <w:r w:rsidRPr="00DF2ADA">
        <w:rPr>
          <w:rFonts w:cs="Arial"/>
          <w:sz w:val="20"/>
        </w:rPr>
        <w:t>IfSG</w:t>
      </w:r>
      <w:proofErr w:type="spellEnd"/>
      <w:r w:rsidRPr="00DF2ADA">
        <w:rPr>
          <w:rFonts w:cs="Arial"/>
          <w:sz w:val="20"/>
        </w:rPr>
        <w:t xml:space="preserve">) from 2000, your order cannot be processed until we receive the completed </w:t>
      </w:r>
      <w:r w:rsidR="00035AD5">
        <w:rPr>
          <w:rFonts w:cs="Arial"/>
          <w:sz w:val="20"/>
        </w:rPr>
        <w:t xml:space="preserve">customer declaration </w:t>
      </w:r>
      <w:r w:rsidRPr="00DF2ADA">
        <w:rPr>
          <w:rFonts w:cs="Arial"/>
          <w:sz w:val="20"/>
        </w:rPr>
        <w:t>form concerning the confirmation of compliance with the applicable laws of your country.</w:t>
      </w:r>
    </w:p>
    <w:p w:rsidR="00E97064" w:rsidRDefault="00E97064" w:rsidP="00AC7506">
      <w:pPr>
        <w:rPr>
          <w:rFonts w:cs="Arial"/>
          <w:sz w:val="18"/>
          <w:szCs w:val="18"/>
        </w:rPr>
      </w:pPr>
    </w:p>
    <w:p w:rsidR="00A33CFD" w:rsidRDefault="00A33CFD" w:rsidP="00AC7506">
      <w:pPr>
        <w:rPr>
          <w:rFonts w:cs="Arial"/>
          <w:sz w:val="18"/>
          <w:szCs w:val="18"/>
        </w:rPr>
      </w:pPr>
    </w:p>
    <w:p w:rsidR="00E535BE" w:rsidRPr="00465B94" w:rsidRDefault="00E535BE" w:rsidP="00465B94">
      <w:pPr>
        <w:spacing w:line="276" w:lineRule="auto"/>
        <w:ind w:left="34"/>
        <w:rPr>
          <w:rFonts w:cs="Arial"/>
          <w:sz w:val="20"/>
          <w:szCs w:val="18"/>
        </w:rPr>
      </w:pPr>
      <w:r w:rsidRPr="00465B94">
        <w:rPr>
          <w:rFonts w:cs="Arial"/>
          <w:sz w:val="20"/>
          <w:szCs w:val="18"/>
        </w:rPr>
        <w:t>Please note:</w:t>
      </w:r>
    </w:p>
    <w:p w:rsidR="00774749" w:rsidRPr="00465B94" w:rsidRDefault="00774749" w:rsidP="00A33CFD">
      <w:pPr>
        <w:numPr>
          <w:ilvl w:val="0"/>
          <w:numId w:val="5"/>
        </w:numPr>
        <w:spacing w:line="276" w:lineRule="auto"/>
        <w:ind w:left="374"/>
        <w:jc w:val="both"/>
        <w:rPr>
          <w:rFonts w:cs="Arial"/>
          <w:sz w:val="20"/>
          <w:szCs w:val="18"/>
        </w:rPr>
      </w:pPr>
      <w:r w:rsidRPr="00465B94">
        <w:rPr>
          <w:rFonts w:cs="Arial"/>
          <w:sz w:val="20"/>
          <w:szCs w:val="18"/>
        </w:rPr>
        <w:t>All prices stated are exclusive of VAT and carriage.</w:t>
      </w:r>
      <w:r w:rsidRPr="00465B94">
        <w:rPr>
          <w:rFonts w:cs="Arial"/>
          <w:b/>
          <w:sz w:val="20"/>
          <w:szCs w:val="18"/>
        </w:rPr>
        <w:t xml:space="preserve">  </w:t>
      </w:r>
    </w:p>
    <w:p w:rsidR="00774749" w:rsidRPr="00465B94" w:rsidRDefault="00296C1E" w:rsidP="00A33CFD">
      <w:pPr>
        <w:numPr>
          <w:ilvl w:val="0"/>
          <w:numId w:val="5"/>
        </w:numPr>
        <w:spacing w:line="276" w:lineRule="auto"/>
        <w:ind w:left="374"/>
        <w:jc w:val="both"/>
        <w:rPr>
          <w:rFonts w:cs="Arial"/>
          <w:sz w:val="20"/>
          <w:szCs w:val="18"/>
        </w:rPr>
      </w:pPr>
      <w:r w:rsidRPr="00465B94">
        <w:rPr>
          <w:rFonts w:cs="Arial"/>
          <w:sz w:val="20"/>
          <w:szCs w:val="18"/>
        </w:rPr>
        <w:t xml:space="preserve">VAT </w:t>
      </w:r>
      <w:r w:rsidR="00B210C6" w:rsidRPr="00465B94">
        <w:rPr>
          <w:rFonts w:cs="Arial"/>
          <w:sz w:val="20"/>
          <w:szCs w:val="18"/>
        </w:rPr>
        <w:t xml:space="preserve">(charged at the prevailing rate) is payable </w:t>
      </w:r>
      <w:r w:rsidR="00774749" w:rsidRPr="00465B94">
        <w:rPr>
          <w:rFonts w:cs="Arial"/>
          <w:sz w:val="20"/>
          <w:szCs w:val="18"/>
        </w:rPr>
        <w:t>by all participants based in the European Union if a VAT Registration Number is not provided.</w:t>
      </w:r>
    </w:p>
    <w:p w:rsidR="00774749" w:rsidRPr="00465B94" w:rsidRDefault="00774749" w:rsidP="00A33CFD">
      <w:pPr>
        <w:numPr>
          <w:ilvl w:val="0"/>
          <w:numId w:val="5"/>
        </w:numPr>
        <w:spacing w:line="276" w:lineRule="auto"/>
        <w:ind w:left="374"/>
        <w:jc w:val="both"/>
        <w:rPr>
          <w:rFonts w:cs="Arial"/>
          <w:sz w:val="20"/>
          <w:szCs w:val="18"/>
        </w:rPr>
      </w:pPr>
      <w:r w:rsidRPr="00465B94">
        <w:rPr>
          <w:rFonts w:cs="Arial"/>
          <w:sz w:val="20"/>
          <w:szCs w:val="18"/>
        </w:rPr>
        <w:t xml:space="preserve">Participants will pay an additional fee to cover courier charges.  Please contact </w:t>
      </w:r>
      <w:r w:rsidR="00097B03" w:rsidRPr="00465B94">
        <w:rPr>
          <w:rFonts w:cs="Arial"/>
          <w:sz w:val="20"/>
          <w:szCs w:val="18"/>
        </w:rPr>
        <w:t>LGC</w:t>
      </w:r>
      <w:r w:rsidR="00F86CCE" w:rsidRPr="00465B94">
        <w:rPr>
          <w:rFonts w:cs="Arial"/>
          <w:sz w:val="20"/>
          <w:szCs w:val="18"/>
        </w:rPr>
        <w:t xml:space="preserve"> Standards </w:t>
      </w:r>
      <w:r w:rsidRPr="00465B94">
        <w:rPr>
          <w:rFonts w:cs="Arial"/>
          <w:sz w:val="20"/>
          <w:szCs w:val="18"/>
        </w:rPr>
        <w:t>for up to date charges.</w:t>
      </w:r>
    </w:p>
    <w:p w:rsidR="00774749" w:rsidRPr="00465B94" w:rsidRDefault="00774749" w:rsidP="00A33CFD">
      <w:pPr>
        <w:numPr>
          <w:ilvl w:val="0"/>
          <w:numId w:val="5"/>
        </w:numPr>
        <w:spacing w:line="276" w:lineRule="auto"/>
        <w:ind w:left="374"/>
        <w:jc w:val="both"/>
        <w:rPr>
          <w:rFonts w:cs="Arial"/>
          <w:sz w:val="20"/>
          <w:szCs w:val="18"/>
        </w:rPr>
      </w:pPr>
      <w:proofErr w:type="gramStart"/>
      <w:r w:rsidRPr="00465B94">
        <w:rPr>
          <w:rFonts w:cs="Arial"/>
          <w:sz w:val="20"/>
          <w:szCs w:val="18"/>
        </w:rPr>
        <w:t xml:space="preserve">All courier charges set by </w:t>
      </w:r>
      <w:r w:rsidR="001A5FA5" w:rsidRPr="00465B94">
        <w:rPr>
          <w:rFonts w:cs="Arial"/>
          <w:sz w:val="20"/>
          <w:szCs w:val="18"/>
        </w:rPr>
        <w:t xml:space="preserve">LGC Standards </w:t>
      </w:r>
      <w:r w:rsidRPr="00465B94">
        <w:rPr>
          <w:rFonts w:cs="Arial"/>
          <w:sz w:val="20"/>
          <w:szCs w:val="18"/>
        </w:rPr>
        <w:t>do not</w:t>
      </w:r>
      <w:proofErr w:type="gramEnd"/>
      <w:r w:rsidRPr="00465B94">
        <w:rPr>
          <w:rFonts w:cs="Arial"/>
          <w:sz w:val="20"/>
          <w:szCs w:val="18"/>
        </w:rPr>
        <w:t xml:space="preserve"> include local import charges, taxes (etc.), which will be covered by the participant.</w:t>
      </w:r>
    </w:p>
    <w:p w:rsidR="007B7C57" w:rsidRPr="00465B94" w:rsidRDefault="007B7C57" w:rsidP="00A33CFD">
      <w:pPr>
        <w:numPr>
          <w:ilvl w:val="0"/>
          <w:numId w:val="5"/>
        </w:numPr>
        <w:spacing w:line="276" w:lineRule="auto"/>
        <w:jc w:val="both"/>
        <w:rPr>
          <w:rFonts w:cs="Arial"/>
          <w:sz w:val="20"/>
          <w:szCs w:val="18"/>
        </w:rPr>
      </w:pPr>
      <w:r w:rsidRPr="00465B94">
        <w:rPr>
          <w:rFonts w:cs="Arial"/>
          <w:sz w:val="20"/>
          <w:szCs w:val="18"/>
        </w:rPr>
        <w:t xml:space="preserve">Do not send remittance with this form, you </w:t>
      </w:r>
      <w:proofErr w:type="gramStart"/>
      <w:r w:rsidRPr="00465B94">
        <w:rPr>
          <w:rFonts w:cs="Arial"/>
          <w:sz w:val="20"/>
          <w:szCs w:val="18"/>
        </w:rPr>
        <w:t>will be invoiced</w:t>
      </w:r>
      <w:proofErr w:type="gramEnd"/>
      <w:r w:rsidRPr="00465B94">
        <w:rPr>
          <w:rFonts w:cs="Arial"/>
          <w:sz w:val="20"/>
          <w:szCs w:val="18"/>
        </w:rPr>
        <w:t xml:space="preserve"> subsequently after the despatch of each round.</w:t>
      </w:r>
    </w:p>
    <w:p w:rsidR="00774749" w:rsidRPr="00465B94" w:rsidRDefault="00774749" w:rsidP="00A33CFD">
      <w:pPr>
        <w:numPr>
          <w:ilvl w:val="0"/>
          <w:numId w:val="5"/>
        </w:numPr>
        <w:spacing w:line="276" w:lineRule="auto"/>
        <w:ind w:left="374"/>
        <w:jc w:val="both"/>
        <w:rPr>
          <w:rFonts w:cs="Arial"/>
          <w:sz w:val="20"/>
          <w:szCs w:val="18"/>
        </w:rPr>
      </w:pPr>
      <w:r w:rsidRPr="00465B94">
        <w:rPr>
          <w:rFonts w:cs="Arial"/>
          <w:sz w:val="20"/>
          <w:szCs w:val="18"/>
        </w:rPr>
        <w:t>No refunds will be given for failure to ta</w:t>
      </w:r>
      <w:smartTag w:uri="urn:schemas-microsoft-com:office:smarttags" w:element="PersonName">
        <w:r w:rsidRPr="00465B94">
          <w:rPr>
            <w:rFonts w:cs="Arial"/>
            <w:sz w:val="20"/>
            <w:szCs w:val="18"/>
          </w:rPr>
          <w:t>ke</w:t>
        </w:r>
      </w:smartTag>
      <w:r w:rsidRPr="00465B94">
        <w:rPr>
          <w:rFonts w:cs="Arial"/>
          <w:sz w:val="20"/>
          <w:szCs w:val="18"/>
        </w:rPr>
        <w:t xml:space="preserve"> part in any round of the </w:t>
      </w:r>
      <w:proofErr w:type="gramStart"/>
      <w:r w:rsidRPr="00465B94">
        <w:rPr>
          <w:rFonts w:cs="Arial"/>
          <w:sz w:val="20"/>
          <w:szCs w:val="18"/>
        </w:rPr>
        <w:t>proficiency testing</w:t>
      </w:r>
      <w:proofErr w:type="gramEnd"/>
      <w:r w:rsidRPr="00465B94">
        <w:rPr>
          <w:rFonts w:cs="Arial"/>
          <w:sz w:val="20"/>
          <w:szCs w:val="18"/>
        </w:rPr>
        <w:t xml:space="preserve"> scheme.</w:t>
      </w:r>
    </w:p>
    <w:p w:rsidR="00774749" w:rsidRPr="00465B94" w:rsidRDefault="001A5FA5" w:rsidP="00A33CFD">
      <w:pPr>
        <w:numPr>
          <w:ilvl w:val="0"/>
          <w:numId w:val="5"/>
        </w:numPr>
        <w:spacing w:line="276" w:lineRule="auto"/>
        <w:ind w:left="374"/>
        <w:jc w:val="both"/>
        <w:rPr>
          <w:rFonts w:cs="Arial"/>
          <w:sz w:val="20"/>
          <w:szCs w:val="18"/>
        </w:rPr>
      </w:pPr>
      <w:r w:rsidRPr="00465B94">
        <w:rPr>
          <w:rFonts w:cs="Arial"/>
          <w:sz w:val="20"/>
          <w:szCs w:val="18"/>
        </w:rPr>
        <w:t xml:space="preserve">LGC </w:t>
      </w:r>
      <w:r w:rsidR="00774749" w:rsidRPr="00465B94">
        <w:rPr>
          <w:rFonts w:cs="Arial"/>
          <w:sz w:val="20"/>
          <w:szCs w:val="18"/>
        </w:rPr>
        <w:t xml:space="preserve">reserves the right </w:t>
      </w:r>
      <w:proofErr w:type="gramStart"/>
      <w:r w:rsidR="00774749" w:rsidRPr="00465B94">
        <w:rPr>
          <w:rFonts w:cs="Arial"/>
          <w:sz w:val="20"/>
          <w:szCs w:val="18"/>
        </w:rPr>
        <w:t>to not send</w:t>
      </w:r>
      <w:proofErr w:type="gramEnd"/>
      <w:r w:rsidR="00774749" w:rsidRPr="00465B94">
        <w:rPr>
          <w:rFonts w:cs="Arial"/>
          <w:sz w:val="20"/>
          <w:szCs w:val="18"/>
        </w:rPr>
        <w:t xml:space="preserve"> samples or the report for previous samples to any participant that has not paid their subscriptions within the terms stated on the invoice.</w:t>
      </w:r>
    </w:p>
    <w:p w:rsidR="005F591C" w:rsidRPr="00465B94" w:rsidRDefault="001A5FA5" w:rsidP="00A33CFD">
      <w:pPr>
        <w:numPr>
          <w:ilvl w:val="0"/>
          <w:numId w:val="5"/>
        </w:numPr>
        <w:spacing w:line="276" w:lineRule="auto"/>
        <w:ind w:left="374"/>
        <w:jc w:val="both"/>
        <w:rPr>
          <w:rFonts w:cs="Arial"/>
          <w:sz w:val="20"/>
          <w:szCs w:val="18"/>
        </w:rPr>
      </w:pPr>
      <w:r w:rsidRPr="00465B94">
        <w:rPr>
          <w:rFonts w:cs="Arial"/>
          <w:sz w:val="20"/>
          <w:szCs w:val="18"/>
        </w:rPr>
        <w:t xml:space="preserve">LGC </w:t>
      </w:r>
      <w:r w:rsidR="002327C3" w:rsidRPr="00465B94">
        <w:rPr>
          <w:rFonts w:cs="Arial"/>
          <w:sz w:val="20"/>
          <w:szCs w:val="18"/>
        </w:rPr>
        <w:t>can</w:t>
      </w:r>
      <w:r w:rsidR="00774749" w:rsidRPr="00465B94">
        <w:rPr>
          <w:rFonts w:cs="Arial"/>
          <w:sz w:val="20"/>
          <w:szCs w:val="18"/>
        </w:rPr>
        <w:t>not guarantee the number of participants that will return results for any particular round</w:t>
      </w:r>
      <w:r w:rsidR="009114D7" w:rsidRPr="00465B94">
        <w:rPr>
          <w:rFonts w:cs="Arial"/>
          <w:sz w:val="20"/>
          <w:szCs w:val="18"/>
        </w:rPr>
        <w:t>.</w:t>
      </w:r>
    </w:p>
    <w:p w:rsidR="0084063D" w:rsidRDefault="00B54C48" w:rsidP="00A33CFD">
      <w:pPr>
        <w:pStyle w:val="Subheading1"/>
        <w:numPr>
          <w:ilvl w:val="0"/>
          <w:numId w:val="5"/>
        </w:numPr>
        <w:spacing w:after="0" w:line="276" w:lineRule="auto"/>
        <w:ind w:right="3"/>
        <w:jc w:val="both"/>
        <w:rPr>
          <w:rFonts w:ascii="Arial" w:hAnsi="Arial" w:cs="Arial"/>
          <w:sz w:val="20"/>
          <w:szCs w:val="18"/>
        </w:rPr>
      </w:pPr>
      <w:r w:rsidRPr="00465B94">
        <w:rPr>
          <w:rFonts w:ascii="Arial" w:hAnsi="Arial" w:cs="Arial"/>
          <w:sz w:val="20"/>
          <w:szCs w:val="18"/>
        </w:rPr>
        <w:t>The</w:t>
      </w:r>
      <w:r w:rsidR="006D4E22" w:rsidRPr="00465B94">
        <w:rPr>
          <w:rFonts w:ascii="Arial" w:hAnsi="Arial" w:cs="Arial"/>
          <w:sz w:val="20"/>
          <w:szCs w:val="18"/>
        </w:rPr>
        <w:t xml:space="preserve"> prices stated are for reporting results and receiving reports electronically via PORTAL (internet reporting).  If alternative data entry or reporting methods are required, further charges apply.  Please contact </w:t>
      </w:r>
      <w:r w:rsidR="00F86CCE" w:rsidRPr="00465B94">
        <w:rPr>
          <w:rFonts w:ascii="Arial" w:hAnsi="Arial" w:cs="Arial"/>
          <w:sz w:val="20"/>
          <w:szCs w:val="18"/>
        </w:rPr>
        <w:t xml:space="preserve">LGC Standards </w:t>
      </w:r>
      <w:r w:rsidR="006D4E22" w:rsidRPr="00465B94">
        <w:rPr>
          <w:rFonts w:ascii="Arial" w:hAnsi="Arial" w:cs="Arial"/>
          <w:sz w:val="20"/>
          <w:szCs w:val="18"/>
        </w:rPr>
        <w:t>for the current charges.</w:t>
      </w:r>
    </w:p>
    <w:p w:rsidR="00A33CFD" w:rsidRDefault="00A33CFD" w:rsidP="00A33CFD">
      <w:pPr>
        <w:pStyle w:val="Subheading1"/>
        <w:spacing w:after="0" w:line="276" w:lineRule="auto"/>
        <w:ind w:right="3"/>
        <w:jc w:val="both"/>
        <w:rPr>
          <w:rFonts w:ascii="Arial" w:hAnsi="Arial" w:cs="Arial"/>
          <w:sz w:val="20"/>
          <w:szCs w:val="18"/>
        </w:rPr>
      </w:pPr>
    </w:p>
    <w:p w:rsidR="00A33CFD" w:rsidRDefault="00A33CFD" w:rsidP="00A33CFD">
      <w:pPr>
        <w:pStyle w:val="Subheading1"/>
        <w:spacing w:after="0" w:line="276" w:lineRule="auto"/>
        <w:ind w:right="3"/>
        <w:jc w:val="both"/>
        <w:rPr>
          <w:rFonts w:ascii="Arial" w:hAnsi="Arial" w:cs="Arial"/>
          <w:sz w:val="20"/>
          <w:szCs w:val="18"/>
        </w:rPr>
      </w:pPr>
    </w:p>
    <w:p w:rsidR="00A33CFD" w:rsidRDefault="00A33CFD" w:rsidP="00A33CFD">
      <w:pPr>
        <w:pStyle w:val="Subheading1"/>
        <w:spacing w:after="0" w:line="276" w:lineRule="auto"/>
        <w:ind w:right="3"/>
        <w:jc w:val="both"/>
        <w:rPr>
          <w:rFonts w:ascii="Arial" w:hAnsi="Arial" w:cs="Arial"/>
          <w:sz w:val="20"/>
          <w:szCs w:val="18"/>
        </w:rPr>
      </w:pPr>
    </w:p>
    <w:p w:rsidR="00A33CFD" w:rsidRPr="00465B94" w:rsidRDefault="00A33CFD" w:rsidP="00A33CFD">
      <w:pPr>
        <w:pStyle w:val="Subheading1"/>
        <w:spacing w:after="0" w:line="276" w:lineRule="auto"/>
        <w:ind w:right="3"/>
        <w:jc w:val="both"/>
        <w:rPr>
          <w:rFonts w:ascii="Arial" w:hAnsi="Arial" w:cs="Arial"/>
          <w:sz w:val="20"/>
          <w:szCs w:val="18"/>
        </w:rPr>
      </w:pPr>
    </w:p>
    <w:p w:rsidR="008667DB" w:rsidRPr="00465B94" w:rsidRDefault="0084063D" w:rsidP="00A33CFD">
      <w:pPr>
        <w:pStyle w:val="Subheading1"/>
        <w:numPr>
          <w:ilvl w:val="0"/>
          <w:numId w:val="5"/>
        </w:numPr>
        <w:spacing w:after="0" w:line="276" w:lineRule="auto"/>
        <w:ind w:right="3"/>
        <w:jc w:val="both"/>
        <w:rPr>
          <w:rFonts w:ascii="Arial" w:hAnsi="Arial" w:cs="Arial"/>
          <w:sz w:val="20"/>
          <w:szCs w:val="18"/>
        </w:rPr>
      </w:pPr>
      <w:r w:rsidRPr="00465B94">
        <w:rPr>
          <w:rFonts w:ascii="Arial" w:hAnsi="Arial" w:cs="Arial"/>
          <w:sz w:val="20"/>
          <w:szCs w:val="18"/>
        </w:rPr>
        <w:t xml:space="preserve">By signing this application form, you are agreeing to comply by LGC Standards' Standard Terms and Conditions for the Supply of Laboratory Quality Products and Services.  </w:t>
      </w:r>
    </w:p>
    <w:p w:rsidR="00E4012D" w:rsidRPr="0035511F" w:rsidRDefault="00E4012D" w:rsidP="00E4012D">
      <w:pPr>
        <w:jc w:val="both"/>
        <w:rPr>
          <w:rFonts w:cs="Arial"/>
          <w:sz w:val="20"/>
          <w:szCs w:val="20"/>
        </w:rPr>
      </w:pPr>
    </w:p>
    <w:tbl>
      <w:tblPr>
        <w:tblW w:w="10207" w:type="dxa"/>
        <w:tblCellMar>
          <w:left w:w="0" w:type="dxa"/>
          <w:right w:w="0" w:type="dxa"/>
        </w:tblCellMar>
        <w:tblLook w:val="04A0" w:firstRow="1" w:lastRow="0" w:firstColumn="1" w:lastColumn="0" w:noHBand="0" w:noVBand="1"/>
      </w:tblPr>
      <w:tblGrid>
        <w:gridCol w:w="10207"/>
      </w:tblGrid>
      <w:tr w:rsidR="00E4012D" w:rsidRPr="0035511F" w:rsidTr="003F49B8">
        <w:tc>
          <w:tcPr>
            <w:tcW w:w="10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012D" w:rsidRPr="0035511F" w:rsidRDefault="00E4012D" w:rsidP="003F49B8">
            <w:pPr>
              <w:autoSpaceDE w:val="0"/>
              <w:autoSpaceDN w:val="0"/>
              <w:rPr>
                <w:rFonts w:cs="Arial"/>
                <w:b/>
                <w:bCs/>
                <w:sz w:val="10"/>
                <w:szCs w:val="10"/>
                <w:u w:val="single"/>
                <w:lang w:eastAsia="en-GB"/>
              </w:rPr>
            </w:pPr>
          </w:p>
          <w:p w:rsidR="00E4012D" w:rsidRPr="0035511F" w:rsidRDefault="00E4012D" w:rsidP="003F49B8">
            <w:pPr>
              <w:autoSpaceDE w:val="0"/>
              <w:autoSpaceDN w:val="0"/>
              <w:rPr>
                <w:rFonts w:cs="Arial"/>
                <w:b/>
                <w:bCs/>
                <w:sz w:val="20"/>
                <w:szCs w:val="20"/>
                <w:u w:val="single"/>
                <w:lang w:eastAsia="en-GB"/>
              </w:rPr>
            </w:pPr>
            <w:r w:rsidRPr="0035511F">
              <w:rPr>
                <w:rFonts w:cs="Arial"/>
                <w:b/>
                <w:bCs/>
                <w:sz w:val="20"/>
                <w:szCs w:val="20"/>
                <w:u w:val="single"/>
                <w:lang w:eastAsia="en-GB"/>
              </w:rPr>
              <w:t>Existing customers</w:t>
            </w:r>
          </w:p>
          <w:p w:rsidR="00E4012D" w:rsidRPr="0035511F" w:rsidRDefault="00E4012D" w:rsidP="003F49B8">
            <w:pPr>
              <w:rPr>
                <w:rFonts w:cs="Arial"/>
                <w:sz w:val="20"/>
                <w:szCs w:val="20"/>
              </w:rPr>
            </w:pPr>
            <w:r w:rsidRPr="0035511F">
              <w:rPr>
                <w:rFonts w:cs="Arial"/>
                <w:sz w:val="20"/>
                <w:szCs w:val="20"/>
                <w:lang w:eastAsia="en-GB"/>
              </w:rPr>
              <w:t>If you would like to change your marketing preferences, please vi</w:t>
            </w:r>
            <w:r w:rsidRPr="0035511F">
              <w:rPr>
                <w:rFonts w:cs="Arial"/>
                <w:color w:val="000000"/>
                <w:sz w:val="20"/>
                <w:szCs w:val="20"/>
                <w:lang w:eastAsia="en-GB"/>
              </w:rPr>
              <w:t xml:space="preserve">sit our </w:t>
            </w:r>
            <w:hyperlink r:id="rId12" w:history="1">
              <w:r w:rsidRPr="0035511F">
                <w:rPr>
                  <w:rStyle w:val="Hyperlink"/>
                  <w:rFonts w:cs="Arial"/>
                  <w:sz w:val="20"/>
                  <w:szCs w:val="20"/>
                  <w:lang w:eastAsia="en-GB"/>
                </w:rPr>
                <w:t>preference centre</w:t>
              </w:r>
            </w:hyperlink>
            <w:r w:rsidRPr="0035511F">
              <w:rPr>
                <w:rFonts w:cs="Arial"/>
                <w:sz w:val="20"/>
                <w:szCs w:val="20"/>
                <w:lang w:eastAsia="en-GB"/>
              </w:rPr>
              <w:t xml:space="preserve"> or contact </w:t>
            </w:r>
            <w:r w:rsidRPr="0035511F">
              <w:rPr>
                <w:rFonts w:cs="Arial"/>
                <w:sz w:val="20"/>
                <w:szCs w:val="20"/>
                <w:lang w:eastAsia="en-GB"/>
              </w:rPr>
              <w:br/>
            </w:r>
            <w:hyperlink r:id="rId13" w:history="1">
              <w:r w:rsidRPr="0035511F">
                <w:rPr>
                  <w:rStyle w:val="Hyperlink"/>
                  <w:rFonts w:cs="Arial"/>
                  <w:sz w:val="20"/>
                  <w:szCs w:val="20"/>
                  <w:lang w:eastAsia="en-GB"/>
                </w:rPr>
                <w:t>sales.eu@lgcgroup.com</w:t>
              </w:r>
            </w:hyperlink>
            <w:r w:rsidRPr="0035511F">
              <w:rPr>
                <w:rStyle w:val="Hyperlink"/>
                <w:rFonts w:cs="Arial"/>
                <w:color w:val="000000"/>
                <w:sz w:val="20"/>
                <w:szCs w:val="20"/>
                <w:u w:val="none"/>
                <w:lang w:eastAsia="en-GB"/>
              </w:rPr>
              <w:t xml:space="preserve"> [EU customers] or </w:t>
            </w:r>
            <w:hyperlink r:id="rId14" w:history="1">
              <w:r w:rsidRPr="0035511F">
                <w:rPr>
                  <w:rStyle w:val="Hyperlink"/>
                  <w:rFonts w:cs="Arial"/>
                  <w:sz w:val="20"/>
                  <w:szCs w:val="20"/>
                  <w:lang w:eastAsia="en-GB"/>
                </w:rPr>
                <w:t>global.sales@lgcgroup.com</w:t>
              </w:r>
            </w:hyperlink>
            <w:r w:rsidRPr="0035511F">
              <w:rPr>
                <w:rStyle w:val="Hyperlink"/>
                <w:rFonts w:cs="Arial"/>
                <w:color w:val="000000"/>
                <w:sz w:val="20"/>
                <w:szCs w:val="20"/>
                <w:u w:val="none"/>
                <w:lang w:eastAsia="en-GB"/>
              </w:rPr>
              <w:t xml:space="preserve"> [non-EU customers]</w:t>
            </w:r>
          </w:p>
          <w:p w:rsidR="00E4012D" w:rsidRPr="0035511F" w:rsidRDefault="00E4012D" w:rsidP="003F49B8">
            <w:pPr>
              <w:rPr>
                <w:rFonts w:cs="Arial"/>
                <w:sz w:val="20"/>
                <w:szCs w:val="20"/>
                <w:lang w:eastAsia="en-GB"/>
              </w:rPr>
            </w:pPr>
          </w:p>
          <w:p w:rsidR="00E4012D" w:rsidRPr="0035511F" w:rsidRDefault="00E4012D" w:rsidP="003F49B8">
            <w:pPr>
              <w:rPr>
                <w:rFonts w:cs="Arial"/>
                <w:b/>
                <w:bCs/>
                <w:sz w:val="20"/>
                <w:szCs w:val="20"/>
                <w:u w:val="single"/>
                <w:lang w:eastAsia="en-GB"/>
              </w:rPr>
            </w:pPr>
            <w:r w:rsidRPr="0035511F">
              <w:rPr>
                <w:rFonts w:cs="Arial"/>
                <w:b/>
                <w:bCs/>
                <w:sz w:val="20"/>
                <w:szCs w:val="20"/>
                <w:u w:val="single"/>
                <w:lang w:eastAsia="en-GB"/>
              </w:rPr>
              <w:t>New customers</w:t>
            </w:r>
          </w:p>
          <w:p w:rsidR="00E4012D" w:rsidRPr="0035511F" w:rsidRDefault="00E4012D" w:rsidP="003F49B8">
            <w:pPr>
              <w:rPr>
                <w:rFonts w:cs="Arial"/>
                <w:sz w:val="20"/>
                <w:szCs w:val="20"/>
                <w:lang w:eastAsia="en-GB"/>
              </w:rPr>
            </w:pPr>
            <w:r w:rsidRPr="0035511F">
              <w:rPr>
                <w:rFonts w:cs="Arial"/>
                <w:sz w:val="20"/>
                <w:szCs w:val="20"/>
                <w:lang w:eastAsia="en-GB"/>
              </w:rPr>
              <w:t>LGC would like to contact you by email, phone or post about its products, services and related areas or research. LGC does not sell contact details to external parties. You may unsubscribe at any time.</w:t>
            </w:r>
          </w:p>
          <w:p w:rsidR="00E4012D" w:rsidRPr="0035511F" w:rsidRDefault="00E4012D" w:rsidP="003F49B8">
            <w:pPr>
              <w:rPr>
                <w:rFonts w:cs="Arial"/>
                <w:sz w:val="10"/>
                <w:szCs w:val="10"/>
                <w:lang w:eastAsia="en-GB"/>
              </w:rPr>
            </w:pPr>
          </w:p>
          <w:p w:rsidR="00E4012D" w:rsidRPr="0035511F" w:rsidRDefault="00E4012D" w:rsidP="003F49B8">
            <w:pPr>
              <w:rPr>
                <w:rFonts w:cs="Arial"/>
                <w:sz w:val="20"/>
                <w:szCs w:val="20"/>
                <w:lang w:eastAsia="en-GB"/>
              </w:rPr>
            </w:pPr>
            <w:r w:rsidRPr="0035511F">
              <w:rPr>
                <w:rFonts w:cs="Arial"/>
                <w:noProof/>
                <w:sz w:val="22"/>
                <w:szCs w:val="22"/>
                <w:lang w:val="de-DE" w:eastAsia="de-DE"/>
              </w:rPr>
              <w:drawing>
                <wp:anchor distT="0" distB="0" distL="114300" distR="114300" simplePos="0" relativeHeight="251660288" behindDoc="0" locked="0" layoutInCell="1" allowOverlap="1" wp14:anchorId="3304C722" wp14:editId="59584415">
                  <wp:simplePos x="0" y="0"/>
                  <wp:positionH relativeFrom="column">
                    <wp:posOffset>12065</wp:posOffset>
                  </wp:positionH>
                  <wp:positionV relativeFrom="paragraph">
                    <wp:posOffset>-5715</wp:posOffset>
                  </wp:positionV>
                  <wp:extent cx="123825" cy="142875"/>
                  <wp:effectExtent l="0" t="0" r="9525" b="9525"/>
                  <wp:wrapNone/>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page">
                    <wp14:pctWidth>0</wp14:pctWidth>
                  </wp14:sizeRelH>
                  <wp14:sizeRelV relativeFrom="page">
                    <wp14:pctHeight>0</wp14:pctHeight>
                  </wp14:sizeRelV>
                </wp:anchor>
              </w:drawing>
            </w:r>
            <w:r w:rsidRPr="0035511F">
              <w:rPr>
                <w:rFonts w:cs="Arial"/>
                <w:sz w:val="20"/>
                <w:szCs w:val="20"/>
                <w:lang w:eastAsia="en-GB"/>
              </w:rPr>
              <w:t>     Yes, I am happy to be contacted about LGC’s products, services and research</w:t>
            </w:r>
          </w:p>
          <w:p w:rsidR="00E4012D" w:rsidRPr="0035511F" w:rsidRDefault="00E4012D" w:rsidP="003F49B8">
            <w:pPr>
              <w:rPr>
                <w:rFonts w:cs="Arial"/>
                <w:sz w:val="10"/>
                <w:szCs w:val="10"/>
                <w:lang w:eastAsia="en-GB"/>
              </w:rPr>
            </w:pPr>
          </w:p>
          <w:p w:rsidR="00E4012D" w:rsidRPr="0035511F" w:rsidRDefault="00E4012D" w:rsidP="003F49B8">
            <w:pPr>
              <w:rPr>
                <w:rFonts w:cs="Arial"/>
                <w:sz w:val="20"/>
                <w:szCs w:val="20"/>
                <w:lang w:eastAsia="en-GB"/>
              </w:rPr>
            </w:pPr>
            <w:r w:rsidRPr="0035511F">
              <w:rPr>
                <w:rFonts w:cs="Arial"/>
                <w:noProof/>
                <w:sz w:val="22"/>
                <w:szCs w:val="22"/>
                <w:lang w:val="de-DE" w:eastAsia="de-DE"/>
              </w:rPr>
              <w:drawing>
                <wp:anchor distT="0" distB="0" distL="114300" distR="114300" simplePos="0" relativeHeight="251661312" behindDoc="0" locked="0" layoutInCell="1" allowOverlap="1" wp14:anchorId="2A38C694" wp14:editId="5F26D349">
                  <wp:simplePos x="0" y="0"/>
                  <wp:positionH relativeFrom="column">
                    <wp:posOffset>12065</wp:posOffset>
                  </wp:positionH>
                  <wp:positionV relativeFrom="paragraph">
                    <wp:posOffset>-7620</wp:posOffset>
                  </wp:positionV>
                  <wp:extent cx="123825" cy="142875"/>
                  <wp:effectExtent l="0" t="0" r="9525" b="9525"/>
                  <wp:wrapNone/>
                  <wp:docPr id="14"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14:sizeRelH relativeFrom="page">
                    <wp14:pctWidth>0</wp14:pctWidth>
                  </wp14:sizeRelH>
                  <wp14:sizeRelV relativeFrom="page">
                    <wp14:pctHeight>0</wp14:pctHeight>
                  </wp14:sizeRelV>
                </wp:anchor>
              </w:drawing>
            </w:r>
            <w:r w:rsidRPr="0035511F">
              <w:rPr>
                <w:rFonts w:cs="Arial"/>
                <w:sz w:val="20"/>
                <w:szCs w:val="20"/>
                <w:lang w:eastAsia="en-GB"/>
              </w:rPr>
              <w:t>     No, I do not require marketing information about LGC’s products and services at this time</w:t>
            </w:r>
          </w:p>
          <w:p w:rsidR="00E4012D" w:rsidRPr="0035511F" w:rsidRDefault="00E4012D" w:rsidP="003F49B8">
            <w:pPr>
              <w:jc w:val="both"/>
              <w:rPr>
                <w:rFonts w:cs="Arial"/>
                <w:sz w:val="10"/>
                <w:szCs w:val="10"/>
                <w:lang w:eastAsia="en-GB"/>
              </w:rPr>
            </w:pPr>
          </w:p>
        </w:tc>
      </w:tr>
    </w:tbl>
    <w:p w:rsidR="00E4012D" w:rsidRPr="001A0AB2" w:rsidRDefault="00E4012D" w:rsidP="00E4012D">
      <w:pPr>
        <w:jc w:val="both"/>
        <w:rPr>
          <w:rFonts w:cs="Arial"/>
          <w:sz w:val="20"/>
          <w:szCs w:val="20"/>
        </w:rPr>
      </w:pPr>
    </w:p>
    <w:p w:rsidR="00E4012D" w:rsidRDefault="00E4012D" w:rsidP="002327C3">
      <w:pPr>
        <w:rPr>
          <w:rFonts w:cs="Arial"/>
          <w:sz w:val="18"/>
          <w:szCs w:val="18"/>
        </w:rPr>
      </w:pPr>
    </w:p>
    <w:p w:rsidR="00E4012D" w:rsidRDefault="00E4012D" w:rsidP="002327C3">
      <w:pPr>
        <w:rPr>
          <w:rFonts w:cs="Arial"/>
          <w:sz w:val="18"/>
          <w:szCs w:val="18"/>
        </w:rPr>
      </w:pPr>
    </w:p>
    <w:p w:rsidR="00E4012D" w:rsidRPr="00463C7B" w:rsidRDefault="00E4012D" w:rsidP="002327C3">
      <w:pPr>
        <w:rPr>
          <w:rFonts w:cs="Arial"/>
          <w:sz w:val="18"/>
          <w:szCs w:val="18"/>
        </w:rPr>
      </w:pPr>
    </w:p>
    <w:p w:rsidR="00AC7506" w:rsidRDefault="00AC7506" w:rsidP="002327C3">
      <w:pPr>
        <w:tabs>
          <w:tab w:val="left" w:pos="2880"/>
        </w:tabs>
        <w:jc w:val="both"/>
        <w:rPr>
          <w:rFonts w:cs="Arial"/>
          <w:sz w:val="20"/>
        </w:rPr>
      </w:pPr>
    </w:p>
    <w:p w:rsidR="00D40D07" w:rsidRDefault="002327C3" w:rsidP="00E535BE">
      <w:pPr>
        <w:tabs>
          <w:tab w:val="left" w:pos="2880"/>
        </w:tabs>
        <w:rPr>
          <w:rFonts w:cs="Arial"/>
          <w:sz w:val="16"/>
          <w:szCs w:val="16"/>
        </w:rPr>
      </w:pPr>
      <w:r w:rsidRPr="00A861E4">
        <w:rPr>
          <w:rFonts w:cs="Arial"/>
          <w:sz w:val="20"/>
        </w:rPr>
        <w:t xml:space="preserve">Signature ………………………………………    </w:t>
      </w:r>
      <w:r w:rsidRPr="00A861E4">
        <w:rPr>
          <w:rFonts w:cs="Arial"/>
          <w:sz w:val="20"/>
        </w:rPr>
        <w:tab/>
      </w:r>
      <w:r w:rsidRPr="00A861E4">
        <w:rPr>
          <w:rFonts w:cs="Arial"/>
          <w:sz w:val="20"/>
        </w:rPr>
        <w:tab/>
      </w:r>
      <w:r w:rsidRPr="00A861E4">
        <w:rPr>
          <w:rFonts w:cs="Arial"/>
          <w:sz w:val="20"/>
        </w:rPr>
        <w:tab/>
        <w:t>Date …………………………</w:t>
      </w:r>
    </w:p>
    <w:sectPr w:rsidR="00D40D07" w:rsidSect="005F591C">
      <w:headerReference w:type="default" r:id="rId16"/>
      <w:footerReference w:type="default" r:id="rId17"/>
      <w:pgSz w:w="11906" w:h="16838" w:code="9"/>
      <w:pgMar w:top="1930" w:right="851" w:bottom="1079" w:left="851" w:header="180"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66" w:rsidRDefault="00005966" w:rsidP="00A37F35">
      <w:r>
        <w:separator/>
      </w:r>
    </w:p>
  </w:endnote>
  <w:endnote w:type="continuationSeparator" w:id="0">
    <w:p w:rsidR="00005966" w:rsidRDefault="00005966" w:rsidP="00A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06" w:rsidRPr="00411550" w:rsidRDefault="00801C68" w:rsidP="002D0506">
    <w:pPr>
      <w:pStyle w:val="Fuzeile"/>
      <w:tabs>
        <w:tab w:val="right" w:pos="9356"/>
      </w:tabs>
      <w:ind w:right="-2"/>
      <w:jc w:val="center"/>
      <w:rPr>
        <w:rFonts w:cs="Arial"/>
        <w:sz w:val="18"/>
        <w:szCs w:val="18"/>
      </w:rPr>
    </w:pPr>
    <w:r w:rsidRPr="00411550">
      <w:rPr>
        <w:rFonts w:cs="Arial"/>
        <w:noProof/>
        <w:sz w:val="18"/>
        <w:szCs w:val="18"/>
        <w:lang w:val="de-DE" w:eastAsia="de-DE"/>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-24130</wp:posOffset>
              </wp:positionV>
              <wp:extent cx="6480175" cy="0"/>
              <wp:effectExtent l="11430" t="12065" r="13970" b="698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AEC0"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9pt" to="50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R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"/>
          </w:pict>
        </mc:Fallback>
      </mc:AlternateContent>
    </w:r>
    <w:r w:rsidR="002D0506" w:rsidRPr="00411550">
      <w:rPr>
        <w:rFonts w:cs="Arial"/>
        <w:noProof/>
        <w:sz w:val="18"/>
        <w:szCs w:val="18"/>
        <w:lang w:val="en-US" w:eastAsia="de-DE"/>
      </w:rPr>
      <w:t>For more information visit</w:t>
    </w:r>
  </w:p>
  <w:p w:rsidR="002D0506" w:rsidRPr="00411550" w:rsidRDefault="002D0506" w:rsidP="002D0506">
    <w:pPr>
      <w:pStyle w:val="Fuzeile"/>
      <w:tabs>
        <w:tab w:val="right" w:pos="9356"/>
      </w:tabs>
      <w:ind w:right="-2"/>
      <w:jc w:val="center"/>
      <w:rPr>
        <w:rFonts w:cs="Arial"/>
        <w:sz w:val="18"/>
        <w:szCs w:val="18"/>
        <w:lang w:val="en-US"/>
      </w:rPr>
    </w:pPr>
    <w:r w:rsidRPr="00411550">
      <w:rPr>
        <w:rFonts w:cs="Arial"/>
        <w:sz w:val="18"/>
        <w:szCs w:val="18"/>
      </w:rPr>
      <w:t>V</w:t>
    </w:r>
    <w:r w:rsidR="001513F1">
      <w:rPr>
        <w:rFonts w:cs="Arial"/>
        <w:sz w:val="18"/>
        <w:szCs w:val="18"/>
      </w:rPr>
      <w:t>1</w:t>
    </w:r>
    <w:r w:rsidRPr="00411550">
      <w:rPr>
        <w:rFonts w:cs="Arial"/>
        <w:sz w:val="18"/>
        <w:szCs w:val="18"/>
      </w:rPr>
      <w:t xml:space="preserve">                                          </w:t>
    </w:r>
    <w:r>
      <w:rPr>
        <w:rFonts w:cs="Arial"/>
        <w:sz w:val="18"/>
        <w:szCs w:val="18"/>
      </w:rPr>
      <w:t xml:space="preserve">           </w:t>
    </w:r>
    <w:r w:rsidRPr="00411550">
      <w:rPr>
        <w:rFonts w:cs="Arial"/>
        <w:sz w:val="18"/>
        <w:szCs w:val="18"/>
      </w:rPr>
      <w:t xml:space="preserve">                           </w:t>
    </w:r>
    <w:hyperlink r:id="rId1" w:history="1">
      <w:r w:rsidRPr="00411550">
        <w:rPr>
          <w:rStyle w:val="Hyperlink"/>
          <w:rFonts w:cs="Arial"/>
          <w:sz w:val="18"/>
          <w:szCs w:val="18"/>
        </w:rPr>
        <w:t>www.lgcstandards.com</w:t>
      </w:r>
    </w:hyperlink>
    <w:r w:rsidRPr="00411550">
      <w:rPr>
        <w:rFonts w:cs="Arial"/>
        <w:sz w:val="18"/>
        <w:szCs w:val="18"/>
      </w:rPr>
      <w:t xml:space="preserve">                          </w:t>
    </w:r>
    <w:r>
      <w:rPr>
        <w:rFonts w:cs="Arial"/>
        <w:sz w:val="18"/>
        <w:szCs w:val="18"/>
      </w:rPr>
      <w:t xml:space="preserve">              </w:t>
    </w:r>
    <w:r w:rsidRPr="00411550">
      <w:rPr>
        <w:rFonts w:cs="Arial"/>
        <w:sz w:val="18"/>
        <w:szCs w:val="18"/>
      </w:rPr>
      <w:t xml:space="preserve">                      Page</w:t>
    </w:r>
    <w:r w:rsidRPr="00411550">
      <w:rPr>
        <w:rFonts w:cs="Arial"/>
        <w:sz w:val="18"/>
        <w:szCs w:val="18"/>
        <w:lang w:val="en-US"/>
      </w:rPr>
      <w:t xml:space="preserve"> </w:t>
    </w:r>
    <w:r w:rsidRPr="00411550">
      <w:rPr>
        <w:rFonts w:cs="Arial"/>
        <w:sz w:val="18"/>
        <w:szCs w:val="18"/>
      </w:rPr>
      <w:fldChar w:fldCharType="begin"/>
    </w:r>
    <w:r w:rsidRPr="00411550">
      <w:rPr>
        <w:rFonts w:cs="Arial"/>
        <w:sz w:val="18"/>
        <w:szCs w:val="18"/>
        <w:lang w:val="en-US"/>
      </w:rPr>
      <w:instrText xml:space="preserve"> PAGE   \* MERGEFORMAT </w:instrText>
    </w:r>
    <w:r w:rsidRPr="00411550">
      <w:rPr>
        <w:rFonts w:cs="Arial"/>
        <w:sz w:val="18"/>
        <w:szCs w:val="18"/>
      </w:rPr>
      <w:fldChar w:fldCharType="separate"/>
    </w:r>
    <w:r w:rsidR="00E8584D">
      <w:rPr>
        <w:rFonts w:cs="Arial"/>
        <w:noProof/>
        <w:sz w:val="18"/>
        <w:szCs w:val="18"/>
        <w:lang w:val="en-US"/>
      </w:rPr>
      <w:t>3</w:t>
    </w:r>
    <w:r w:rsidRPr="00411550">
      <w:rPr>
        <w:rFonts w:cs="Arial"/>
        <w:sz w:val="18"/>
        <w:szCs w:val="18"/>
      </w:rPr>
      <w:fldChar w:fldCharType="end"/>
    </w:r>
    <w:r w:rsidR="005D325E">
      <w:rPr>
        <w:rFonts w:cs="Arial"/>
        <w:sz w:val="18"/>
        <w:szCs w:val="18"/>
        <w:lang w:val="en-US"/>
      </w:rPr>
      <w:t xml:space="preserve"> of 3</w:t>
    </w:r>
  </w:p>
  <w:p w:rsidR="002D0506" w:rsidRPr="00411550" w:rsidRDefault="002D0506" w:rsidP="002D0506">
    <w:pPr>
      <w:pStyle w:val="Fuzeile"/>
      <w:tabs>
        <w:tab w:val="right" w:pos="9356"/>
      </w:tabs>
      <w:ind w:right="-2"/>
      <w:jc w:val="center"/>
      <w:rPr>
        <w:rFonts w:cs="Arial"/>
        <w:sz w:val="18"/>
        <w:szCs w:val="18"/>
        <w:lang w:val="en-US"/>
      </w:rPr>
    </w:pPr>
  </w:p>
  <w:p w:rsidR="002D0506" w:rsidRPr="00411550" w:rsidRDefault="002D0506" w:rsidP="002D0506">
    <w:pPr>
      <w:pStyle w:val="Fuzeile"/>
      <w:tabs>
        <w:tab w:val="right" w:pos="9356"/>
      </w:tabs>
      <w:ind w:right="-2"/>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66" w:rsidRDefault="00005966" w:rsidP="00A37F35">
      <w:r>
        <w:separator/>
      </w:r>
    </w:p>
  </w:footnote>
  <w:footnote w:type="continuationSeparator" w:id="0">
    <w:p w:rsidR="00005966" w:rsidRDefault="00005966" w:rsidP="00A3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D5" w:rsidRDefault="00E4012D" w:rsidP="007C0C9A">
    <w:pPr>
      <w:ind w:left="2992"/>
      <w:jc w:val="center"/>
      <w:rPr>
        <w:b/>
        <w:i/>
        <w:sz w:val="56"/>
        <w:szCs w:val="56"/>
      </w:rPr>
    </w:pPr>
    <w:r>
      <w:rPr>
        <w:i/>
        <w:noProof/>
        <w:sz w:val="56"/>
        <w:szCs w:val="56"/>
        <w:lang w:val="de-DE" w:eastAsia="de-DE"/>
      </w:rPr>
      <mc:AlternateContent>
        <mc:Choice Requires="wps">
          <w:drawing>
            <wp:anchor distT="0" distB="0" distL="114300" distR="114300" simplePos="0" relativeHeight="251652605" behindDoc="0" locked="0" layoutInCell="1" allowOverlap="1">
              <wp:simplePos x="0" y="0"/>
              <wp:positionH relativeFrom="margin">
                <wp:posOffset>749138</wp:posOffset>
              </wp:positionH>
              <wp:positionV relativeFrom="margin">
                <wp:posOffset>-931545</wp:posOffset>
              </wp:positionV>
              <wp:extent cx="4963160" cy="874395"/>
              <wp:effectExtent l="0" t="0" r="8890" b="190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AD5" w:rsidRDefault="00035AD5" w:rsidP="00494B23">
                          <w:pPr>
                            <w:jc w:val="center"/>
                            <w:rPr>
                              <w:rFonts w:cs="Arial"/>
                              <w:b/>
                              <w:i/>
                              <w:sz w:val="44"/>
                              <w:szCs w:val="44"/>
                            </w:rPr>
                          </w:pPr>
                          <w:r>
                            <w:rPr>
                              <w:rFonts w:cs="Arial"/>
                              <w:b/>
                              <w:i/>
                              <w:sz w:val="44"/>
                              <w:szCs w:val="44"/>
                            </w:rPr>
                            <w:t>HYGIENE 201</w:t>
                          </w:r>
                          <w:r w:rsidR="001513F1">
                            <w:rPr>
                              <w:rFonts w:cs="Arial"/>
                              <w:b/>
                              <w:i/>
                              <w:sz w:val="44"/>
                              <w:szCs w:val="44"/>
                            </w:rPr>
                            <w:t>9</w:t>
                          </w:r>
                        </w:p>
                        <w:p w:rsidR="00035AD5" w:rsidRPr="00922A73" w:rsidRDefault="00035AD5" w:rsidP="00494B23">
                          <w:pPr>
                            <w:jc w:val="center"/>
                            <w:rPr>
                              <w:rFonts w:cs="Arial"/>
                              <w:b/>
                              <w:i/>
                              <w:sz w:val="20"/>
                              <w:szCs w:val="20"/>
                            </w:rPr>
                          </w:pPr>
                        </w:p>
                        <w:p w:rsidR="00035AD5" w:rsidRPr="0031757A" w:rsidRDefault="00035AD5" w:rsidP="004B38D8">
                          <w:pPr>
                            <w:jc w:val="center"/>
                          </w:pPr>
                          <w:r>
                            <w:rPr>
                              <w:rFonts w:cs="Arial"/>
                              <w:sz w:val="20"/>
                              <w:szCs w:val="20"/>
                              <w:lang w:eastAsia="en-GB"/>
                            </w:rPr>
                            <w:t>Environmental Hygiene Monitoring</w:t>
                          </w:r>
                          <w:r w:rsidRPr="00922A73">
                            <w:rPr>
                              <w:rFonts w:cs="Arial"/>
                              <w:sz w:val="20"/>
                              <w:szCs w:val="20"/>
                              <w:lang w:eastAsia="en-GB"/>
                            </w:rPr>
                            <w:t xml:space="preserve"> P</w:t>
                          </w:r>
                          <w:r>
                            <w:rPr>
                              <w:rFonts w:cs="Arial"/>
                              <w:sz w:val="20"/>
                              <w:szCs w:val="20"/>
                              <w:lang w:eastAsia="en-GB"/>
                            </w:rPr>
                            <w:t>roficiency Testing Scheme</w:t>
                          </w:r>
                          <w:r w:rsidR="002D0506">
                            <w:rPr>
                              <w:rFonts w:cs="Arial"/>
                              <w:sz w:val="20"/>
                              <w:szCs w:val="20"/>
                              <w:lang w:eastAsia="en-GB"/>
                            </w:rPr>
                            <w:t xml:space="preserv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59pt;margin-top:-73.35pt;width:390.8pt;height:68.85pt;z-index:25165260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y3ewIAAAA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" stroked="f">
              <v:textbox inset="0,0,0,0">
                <w:txbxContent>
                  <w:p w:rsidR="00035AD5" w:rsidRDefault="00035AD5" w:rsidP="00494B23">
                    <w:pPr>
                      <w:jc w:val="center"/>
                      <w:rPr>
                        <w:rFonts w:cs="Arial"/>
                        <w:b/>
                        <w:i/>
                        <w:sz w:val="44"/>
                        <w:szCs w:val="44"/>
                      </w:rPr>
                    </w:pPr>
                    <w:r>
                      <w:rPr>
                        <w:rFonts w:cs="Arial"/>
                        <w:b/>
                        <w:i/>
                        <w:sz w:val="44"/>
                        <w:szCs w:val="44"/>
                      </w:rPr>
                      <w:t>HYGIENE 201</w:t>
                    </w:r>
                    <w:r w:rsidR="001513F1">
                      <w:rPr>
                        <w:rFonts w:cs="Arial"/>
                        <w:b/>
                        <w:i/>
                        <w:sz w:val="44"/>
                        <w:szCs w:val="44"/>
                      </w:rPr>
                      <w:t>9</w:t>
                    </w:r>
                  </w:p>
                  <w:p w:rsidR="00035AD5" w:rsidRPr="00922A73" w:rsidRDefault="00035AD5" w:rsidP="00494B23">
                    <w:pPr>
                      <w:jc w:val="center"/>
                      <w:rPr>
                        <w:rFonts w:cs="Arial"/>
                        <w:b/>
                        <w:i/>
                        <w:sz w:val="20"/>
                        <w:szCs w:val="20"/>
                      </w:rPr>
                    </w:pPr>
                  </w:p>
                  <w:p w:rsidR="00035AD5" w:rsidRPr="0031757A" w:rsidRDefault="00035AD5" w:rsidP="004B38D8">
                    <w:pPr>
                      <w:jc w:val="center"/>
                    </w:pPr>
                    <w:r>
                      <w:rPr>
                        <w:rFonts w:cs="Arial"/>
                        <w:sz w:val="20"/>
                        <w:szCs w:val="20"/>
                        <w:lang w:eastAsia="en-GB"/>
                      </w:rPr>
                      <w:t>Environmental Hygiene Monitoring</w:t>
                    </w:r>
                    <w:r w:rsidRPr="00922A73">
                      <w:rPr>
                        <w:rFonts w:cs="Arial"/>
                        <w:sz w:val="20"/>
                        <w:szCs w:val="20"/>
                        <w:lang w:eastAsia="en-GB"/>
                      </w:rPr>
                      <w:t xml:space="preserve"> P</w:t>
                    </w:r>
                    <w:r>
                      <w:rPr>
                        <w:rFonts w:cs="Arial"/>
                        <w:sz w:val="20"/>
                        <w:szCs w:val="20"/>
                        <w:lang w:eastAsia="en-GB"/>
                      </w:rPr>
                      <w:t>roficiency Testing Scheme</w:t>
                    </w:r>
                    <w:r w:rsidR="002D0506">
                      <w:rPr>
                        <w:rFonts w:cs="Arial"/>
                        <w:sz w:val="20"/>
                        <w:szCs w:val="20"/>
                        <w:lang w:eastAsia="en-GB"/>
                      </w:rPr>
                      <w:t xml:space="preserve"> Application Form</w:t>
                    </w:r>
                  </w:p>
                </w:txbxContent>
              </v:textbox>
              <w10:wrap anchorx="margin" anchory="margin"/>
            </v:shape>
          </w:pict>
        </mc:Fallback>
      </mc:AlternateContent>
    </w:r>
    <w:r>
      <w:rPr>
        <w:noProof/>
        <w:lang w:val="de-DE" w:eastAsia="de-DE"/>
      </w:rPr>
      <w:drawing>
        <wp:anchor distT="0" distB="0" distL="114300" distR="114300" simplePos="0" relativeHeight="251658751" behindDoc="0" locked="0" layoutInCell="1" allowOverlap="1">
          <wp:simplePos x="0" y="0"/>
          <wp:positionH relativeFrom="column">
            <wp:posOffset>-19656</wp:posOffset>
          </wp:positionH>
          <wp:positionV relativeFrom="paragraph">
            <wp:posOffset>59026</wp:posOffset>
          </wp:positionV>
          <wp:extent cx="942975" cy="942975"/>
          <wp:effectExtent l="0" t="0" r="9525" b="9525"/>
          <wp:wrapNone/>
          <wp:docPr id="13" name="Picture 1" descr="FINAL-LGC-NE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GC-NEW-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801C68">
      <w:rPr>
        <w:noProof/>
        <w:lang w:val="de-DE" w:eastAsia="de-DE"/>
      </w:rPr>
      <w:drawing>
        <wp:anchor distT="0" distB="0" distL="114300" distR="114300" simplePos="0" relativeHeight="251657728" behindDoc="0" locked="0" layoutInCell="1" allowOverlap="1">
          <wp:simplePos x="0" y="0"/>
          <wp:positionH relativeFrom="column">
            <wp:posOffset>5912485</wp:posOffset>
          </wp:positionH>
          <wp:positionV relativeFrom="paragraph">
            <wp:posOffset>158750</wp:posOffset>
          </wp:positionV>
          <wp:extent cx="548640" cy="800100"/>
          <wp:effectExtent l="0" t="0" r="0" b="0"/>
          <wp:wrapNone/>
          <wp:docPr id="19" name="Picture 19" descr="UKAS-quality-logos-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KAS-quality-logos-0001"/>
                  <pic:cNvPicPr>
                    <a:picLocks noChangeAspect="1" noChangeArrowheads="1"/>
                  </pic:cNvPicPr>
                </pic:nvPicPr>
                <pic:blipFill>
                  <a:blip r:embed="rId2">
                    <a:extLst>
                      <a:ext uri="{28A0092B-C50C-407E-A947-70E740481C1C}">
                        <a14:useLocalDpi xmlns:a14="http://schemas.microsoft.com/office/drawing/2010/main" val="0"/>
                      </a:ext>
                    </a:extLst>
                  </a:blip>
                  <a:srcRect b="5318"/>
                  <a:stretch>
                    <a:fillRect/>
                  </a:stretch>
                </pic:blipFill>
                <pic:spPr bwMode="auto">
                  <a:xfrm>
                    <a:off x="0" y="0"/>
                    <a:ext cx="5486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AD5" w:rsidRDefault="00035AD5" w:rsidP="000C0BEA">
    <w:pPr>
      <w:ind w:left="2992"/>
      <w:jc w:val="right"/>
      <w:rPr>
        <w:b/>
        <w:i/>
        <w:sz w:val="56"/>
        <w:szCs w:val="56"/>
      </w:rPr>
    </w:pPr>
  </w:p>
  <w:p w:rsidR="00035AD5" w:rsidRDefault="00801C68" w:rsidP="00E6050C">
    <w:pPr>
      <w:ind w:left="2992"/>
      <w:jc w:val="center"/>
      <w:rPr>
        <w:rFonts w:cs="Arial"/>
        <w:b/>
      </w:rPr>
    </w:pPr>
    <w:r>
      <w:rPr>
        <w:noProof/>
        <w:sz w:val="16"/>
        <w:szCs w:val="16"/>
        <w:lang w:val="de-DE" w:eastAsia="de-DE"/>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181610</wp:posOffset>
              </wp:positionV>
              <wp:extent cx="6480175" cy="0"/>
              <wp:effectExtent l="6985" t="8890" r="8890" b="101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DC67"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3pt" to="508.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P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"/>
          </w:pict>
        </mc:Fallback>
      </mc:AlternateContent>
    </w:r>
    <w:r w:rsidR="00035AD5">
      <w:rPr>
        <w:b/>
        <w:i/>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547"/>
    <w:multiLevelType w:val="hybridMultilevel"/>
    <w:tmpl w:val="F320A47A"/>
    <w:lvl w:ilvl="0" w:tplc="C82E1104">
      <w:start w:val="1"/>
      <w:numFmt w:val="bullet"/>
      <w:lvlText w:val=""/>
      <w:lvlJc w:val="left"/>
      <w:pPr>
        <w:tabs>
          <w:tab w:val="num" w:pos="360"/>
        </w:tabs>
        <w:ind w:left="284"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222F243F"/>
    <w:multiLevelType w:val="singleLevel"/>
    <w:tmpl w:val="4F307156"/>
    <w:lvl w:ilvl="0">
      <w:start w:val="1"/>
      <w:numFmt w:val="bullet"/>
      <w:lvlText w:val=""/>
      <w:lvlJc w:val="left"/>
      <w:pPr>
        <w:tabs>
          <w:tab w:val="num" w:pos="360"/>
        </w:tabs>
        <w:ind w:left="357" w:hanging="357"/>
      </w:pPr>
      <w:rPr>
        <w:rFonts w:ascii="Symbol" w:hAnsi="Symbol" w:hint="default"/>
        <w:sz w:val="22"/>
      </w:rPr>
    </w:lvl>
  </w:abstractNum>
  <w:abstractNum w:abstractNumId="2" w15:restartNumberingAfterBreak="0">
    <w:nsid w:val="2BD70920"/>
    <w:multiLevelType w:val="multilevel"/>
    <w:tmpl w:val="F320A47A"/>
    <w:lvl w:ilvl="0">
      <w:start w:val="1"/>
      <w:numFmt w:val="bullet"/>
      <w:lvlText w:val=""/>
      <w:lvlJc w:val="left"/>
      <w:pPr>
        <w:tabs>
          <w:tab w:val="num" w:pos="36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F52F2"/>
    <w:multiLevelType w:val="hybridMultilevel"/>
    <w:tmpl w:val="9F9EF680"/>
    <w:lvl w:ilvl="0" w:tplc="7DFA596E">
      <w:start w:val="1"/>
      <w:numFmt w:val="bullet"/>
      <w:lvlText w:val=""/>
      <w:lvlJc w:val="left"/>
      <w:pPr>
        <w:tabs>
          <w:tab w:val="num" w:pos="360"/>
        </w:tabs>
        <w:ind w:left="340" w:hanging="34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A5104"/>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5" w15:restartNumberingAfterBreak="1">
    <w:nsid w:val="4C077DC3"/>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abstractNum w:abstractNumId="6" w15:restartNumberingAfterBreak="0">
    <w:nsid w:val="5CB54AB8"/>
    <w:multiLevelType w:val="singleLevel"/>
    <w:tmpl w:val="A372FFFC"/>
    <w:lvl w:ilvl="0">
      <w:start w:val="1"/>
      <w:numFmt w:val="bullet"/>
      <w:lvlText w:val=""/>
      <w:lvlJc w:val="left"/>
      <w:pPr>
        <w:tabs>
          <w:tab w:val="num" w:pos="360"/>
        </w:tabs>
        <w:ind w:left="357" w:hanging="357"/>
      </w:pPr>
      <w:rPr>
        <w:rFonts w:ascii="Symbol" w:hAnsi="Symbol" w:hint="default"/>
        <w:sz w:val="20"/>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1126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E8"/>
    <w:rsid w:val="000034E6"/>
    <w:rsid w:val="00004F00"/>
    <w:rsid w:val="00005966"/>
    <w:rsid w:val="00006472"/>
    <w:rsid w:val="00011B53"/>
    <w:rsid w:val="0002093B"/>
    <w:rsid w:val="00021AEF"/>
    <w:rsid w:val="00024B7A"/>
    <w:rsid w:val="00024EF8"/>
    <w:rsid w:val="000321CC"/>
    <w:rsid w:val="00035AD5"/>
    <w:rsid w:val="00036252"/>
    <w:rsid w:val="00040D7A"/>
    <w:rsid w:val="00042539"/>
    <w:rsid w:val="00044F21"/>
    <w:rsid w:val="000462D9"/>
    <w:rsid w:val="000511B2"/>
    <w:rsid w:val="00051DA1"/>
    <w:rsid w:val="00052DB1"/>
    <w:rsid w:val="000544F6"/>
    <w:rsid w:val="00054D13"/>
    <w:rsid w:val="00065E2A"/>
    <w:rsid w:val="00071968"/>
    <w:rsid w:val="00076579"/>
    <w:rsid w:val="00077D87"/>
    <w:rsid w:val="00081ED2"/>
    <w:rsid w:val="00087C77"/>
    <w:rsid w:val="00092471"/>
    <w:rsid w:val="00094295"/>
    <w:rsid w:val="000956A7"/>
    <w:rsid w:val="00095A39"/>
    <w:rsid w:val="00097B03"/>
    <w:rsid w:val="000A2898"/>
    <w:rsid w:val="000A4EB4"/>
    <w:rsid w:val="000A7142"/>
    <w:rsid w:val="000B4530"/>
    <w:rsid w:val="000C0BEA"/>
    <w:rsid w:val="000C6CDA"/>
    <w:rsid w:val="000D2C5B"/>
    <w:rsid w:val="000D4232"/>
    <w:rsid w:val="000E2643"/>
    <w:rsid w:val="000E6FD8"/>
    <w:rsid w:val="000F021B"/>
    <w:rsid w:val="000F5557"/>
    <w:rsid w:val="00103B86"/>
    <w:rsid w:val="0010454C"/>
    <w:rsid w:val="001053BA"/>
    <w:rsid w:val="00107E01"/>
    <w:rsid w:val="00110E94"/>
    <w:rsid w:val="001151C2"/>
    <w:rsid w:val="00116FC4"/>
    <w:rsid w:val="00126DA6"/>
    <w:rsid w:val="00127B82"/>
    <w:rsid w:val="001311A0"/>
    <w:rsid w:val="00147B6E"/>
    <w:rsid w:val="00147C6E"/>
    <w:rsid w:val="001513F1"/>
    <w:rsid w:val="00153EB0"/>
    <w:rsid w:val="0015760C"/>
    <w:rsid w:val="00170691"/>
    <w:rsid w:val="001764BE"/>
    <w:rsid w:val="00176FAE"/>
    <w:rsid w:val="0018530B"/>
    <w:rsid w:val="00185678"/>
    <w:rsid w:val="0018626F"/>
    <w:rsid w:val="00190F2F"/>
    <w:rsid w:val="00191BDC"/>
    <w:rsid w:val="001A5315"/>
    <w:rsid w:val="001A5FA5"/>
    <w:rsid w:val="001B058A"/>
    <w:rsid w:val="001B4875"/>
    <w:rsid w:val="001C57CA"/>
    <w:rsid w:val="001C6C8D"/>
    <w:rsid w:val="001D0F3B"/>
    <w:rsid w:val="001D5F2E"/>
    <w:rsid w:val="001D6844"/>
    <w:rsid w:val="001E16A8"/>
    <w:rsid w:val="001F06F5"/>
    <w:rsid w:val="001F4501"/>
    <w:rsid w:val="00205E3E"/>
    <w:rsid w:val="002070DE"/>
    <w:rsid w:val="00221BC1"/>
    <w:rsid w:val="0022213D"/>
    <w:rsid w:val="002327C3"/>
    <w:rsid w:val="00234514"/>
    <w:rsid w:val="00234CD2"/>
    <w:rsid w:val="002452EA"/>
    <w:rsid w:val="00245B7C"/>
    <w:rsid w:val="00250DD9"/>
    <w:rsid w:val="00252112"/>
    <w:rsid w:val="00252E83"/>
    <w:rsid w:val="00256842"/>
    <w:rsid w:val="002574A4"/>
    <w:rsid w:val="00257A7F"/>
    <w:rsid w:val="002650BE"/>
    <w:rsid w:val="0026713D"/>
    <w:rsid w:val="0027460A"/>
    <w:rsid w:val="00284BDE"/>
    <w:rsid w:val="0029279B"/>
    <w:rsid w:val="00292C44"/>
    <w:rsid w:val="00296C1E"/>
    <w:rsid w:val="002A0C56"/>
    <w:rsid w:val="002A6287"/>
    <w:rsid w:val="002B34D1"/>
    <w:rsid w:val="002C20CE"/>
    <w:rsid w:val="002C3CBB"/>
    <w:rsid w:val="002C4475"/>
    <w:rsid w:val="002D0506"/>
    <w:rsid w:val="002D1216"/>
    <w:rsid w:val="002D2258"/>
    <w:rsid w:val="002D2714"/>
    <w:rsid w:val="002D2D8C"/>
    <w:rsid w:val="002E1405"/>
    <w:rsid w:val="002E293E"/>
    <w:rsid w:val="002F3B56"/>
    <w:rsid w:val="00303991"/>
    <w:rsid w:val="00314E17"/>
    <w:rsid w:val="00317AEC"/>
    <w:rsid w:val="00332B2C"/>
    <w:rsid w:val="00335624"/>
    <w:rsid w:val="00340A88"/>
    <w:rsid w:val="00346915"/>
    <w:rsid w:val="00350930"/>
    <w:rsid w:val="00352790"/>
    <w:rsid w:val="00352BC0"/>
    <w:rsid w:val="00353543"/>
    <w:rsid w:val="003548C0"/>
    <w:rsid w:val="003562BE"/>
    <w:rsid w:val="00360A66"/>
    <w:rsid w:val="0036314C"/>
    <w:rsid w:val="00364F9F"/>
    <w:rsid w:val="00372638"/>
    <w:rsid w:val="00390489"/>
    <w:rsid w:val="00392267"/>
    <w:rsid w:val="00396ED6"/>
    <w:rsid w:val="003A0D63"/>
    <w:rsid w:val="003A2FA2"/>
    <w:rsid w:val="003A413C"/>
    <w:rsid w:val="003B07A6"/>
    <w:rsid w:val="003B352A"/>
    <w:rsid w:val="003B7CF3"/>
    <w:rsid w:val="003C1A63"/>
    <w:rsid w:val="003C772F"/>
    <w:rsid w:val="003D5C7A"/>
    <w:rsid w:val="003E07C2"/>
    <w:rsid w:val="003E2F20"/>
    <w:rsid w:val="003F1A27"/>
    <w:rsid w:val="003F6CD2"/>
    <w:rsid w:val="00407114"/>
    <w:rsid w:val="00407B22"/>
    <w:rsid w:val="00410639"/>
    <w:rsid w:val="00410754"/>
    <w:rsid w:val="004139A4"/>
    <w:rsid w:val="00414F75"/>
    <w:rsid w:val="004152C1"/>
    <w:rsid w:val="00421CDC"/>
    <w:rsid w:val="004233D1"/>
    <w:rsid w:val="004257CA"/>
    <w:rsid w:val="00430B19"/>
    <w:rsid w:val="0044192D"/>
    <w:rsid w:val="00441B5F"/>
    <w:rsid w:val="00445EDB"/>
    <w:rsid w:val="00454D9F"/>
    <w:rsid w:val="00456FDC"/>
    <w:rsid w:val="00465B94"/>
    <w:rsid w:val="00465D32"/>
    <w:rsid w:val="00471B56"/>
    <w:rsid w:val="00472E8A"/>
    <w:rsid w:val="00477C44"/>
    <w:rsid w:val="004813E1"/>
    <w:rsid w:val="00494B23"/>
    <w:rsid w:val="004B38D8"/>
    <w:rsid w:val="004B71FB"/>
    <w:rsid w:val="004C1CE8"/>
    <w:rsid w:val="004D02A1"/>
    <w:rsid w:val="004D0736"/>
    <w:rsid w:val="004D5240"/>
    <w:rsid w:val="004D7B9A"/>
    <w:rsid w:val="004E466C"/>
    <w:rsid w:val="004F0AE9"/>
    <w:rsid w:val="004F2C49"/>
    <w:rsid w:val="004F4C14"/>
    <w:rsid w:val="005104C9"/>
    <w:rsid w:val="0051232C"/>
    <w:rsid w:val="00520E54"/>
    <w:rsid w:val="00521C82"/>
    <w:rsid w:val="00531871"/>
    <w:rsid w:val="00535061"/>
    <w:rsid w:val="00556A1C"/>
    <w:rsid w:val="00560CCD"/>
    <w:rsid w:val="00566B0B"/>
    <w:rsid w:val="00575717"/>
    <w:rsid w:val="005912B9"/>
    <w:rsid w:val="005946D8"/>
    <w:rsid w:val="0059503B"/>
    <w:rsid w:val="005A1F5F"/>
    <w:rsid w:val="005A3CA4"/>
    <w:rsid w:val="005B2C79"/>
    <w:rsid w:val="005B3B40"/>
    <w:rsid w:val="005C0476"/>
    <w:rsid w:val="005C0858"/>
    <w:rsid w:val="005C51D1"/>
    <w:rsid w:val="005D325E"/>
    <w:rsid w:val="005D66AB"/>
    <w:rsid w:val="005E25A5"/>
    <w:rsid w:val="005E63F4"/>
    <w:rsid w:val="005E7E7B"/>
    <w:rsid w:val="005F10C9"/>
    <w:rsid w:val="005F2E57"/>
    <w:rsid w:val="005F591C"/>
    <w:rsid w:val="005F7624"/>
    <w:rsid w:val="00600523"/>
    <w:rsid w:val="00612461"/>
    <w:rsid w:val="00616992"/>
    <w:rsid w:val="00617D95"/>
    <w:rsid w:val="0062203A"/>
    <w:rsid w:val="006241A0"/>
    <w:rsid w:val="00626781"/>
    <w:rsid w:val="006315B3"/>
    <w:rsid w:val="006330D1"/>
    <w:rsid w:val="006352E9"/>
    <w:rsid w:val="00643C86"/>
    <w:rsid w:val="00643E5F"/>
    <w:rsid w:val="0064558D"/>
    <w:rsid w:val="006466FA"/>
    <w:rsid w:val="00647F6A"/>
    <w:rsid w:val="0065401C"/>
    <w:rsid w:val="00654F05"/>
    <w:rsid w:val="00656F28"/>
    <w:rsid w:val="00663BAA"/>
    <w:rsid w:val="00666AF5"/>
    <w:rsid w:val="00675E5A"/>
    <w:rsid w:val="0068041D"/>
    <w:rsid w:val="00682AC7"/>
    <w:rsid w:val="00683B27"/>
    <w:rsid w:val="00684443"/>
    <w:rsid w:val="00697346"/>
    <w:rsid w:val="006A0F2C"/>
    <w:rsid w:val="006B1915"/>
    <w:rsid w:val="006C1A3D"/>
    <w:rsid w:val="006C23AD"/>
    <w:rsid w:val="006C25F0"/>
    <w:rsid w:val="006D4B40"/>
    <w:rsid w:val="006D4E22"/>
    <w:rsid w:val="006D6121"/>
    <w:rsid w:val="006E3508"/>
    <w:rsid w:val="006E6798"/>
    <w:rsid w:val="006F0585"/>
    <w:rsid w:val="006F26E5"/>
    <w:rsid w:val="006F2E02"/>
    <w:rsid w:val="006F3930"/>
    <w:rsid w:val="007039F1"/>
    <w:rsid w:val="007048CD"/>
    <w:rsid w:val="00711563"/>
    <w:rsid w:val="00722DA3"/>
    <w:rsid w:val="00730704"/>
    <w:rsid w:val="00732495"/>
    <w:rsid w:val="00733AC9"/>
    <w:rsid w:val="0074163B"/>
    <w:rsid w:val="00742CB9"/>
    <w:rsid w:val="007520AD"/>
    <w:rsid w:val="007543C4"/>
    <w:rsid w:val="00770E14"/>
    <w:rsid w:val="007734E4"/>
    <w:rsid w:val="00774749"/>
    <w:rsid w:val="00774D0D"/>
    <w:rsid w:val="007752F7"/>
    <w:rsid w:val="00776510"/>
    <w:rsid w:val="00781CFA"/>
    <w:rsid w:val="00782951"/>
    <w:rsid w:val="00785CA5"/>
    <w:rsid w:val="007904CE"/>
    <w:rsid w:val="0079393D"/>
    <w:rsid w:val="007974F2"/>
    <w:rsid w:val="007A0154"/>
    <w:rsid w:val="007A0B0D"/>
    <w:rsid w:val="007A5F2A"/>
    <w:rsid w:val="007B0667"/>
    <w:rsid w:val="007B4CC0"/>
    <w:rsid w:val="007B7C57"/>
    <w:rsid w:val="007C0355"/>
    <w:rsid w:val="007C0C9A"/>
    <w:rsid w:val="007C38EF"/>
    <w:rsid w:val="007C5599"/>
    <w:rsid w:val="007D343F"/>
    <w:rsid w:val="007D5F93"/>
    <w:rsid w:val="007F5259"/>
    <w:rsid w:val="00801C68"/>
    <w:rsid w:val="00803543"/>
    <w:rsid w:val="00803AC3"/>
    <w:rsid w:val="008105E4"/>
    <w:rsid w:val="00814ACA"/>
    <w:rsid w:val="00830898"/>
    <w:rsid w:val="00832EB8"/>
    <w:rsid w:val="00833318"/>
    <w:rsid w:val="0084063D"/>
    <w:rsid w:val="0084461F"/>
    <w:rsid w:val="00845FAC"/>
    <w:rsid w:val="008508ED"/>
    <w:rsid w:val="008536FF"/>
    <w:rsid w:val="008643A8"/>
    <w:rsid w:val="00865F9B"/>
    <w:rsid w:val="008667DB"/>
    <w:rsid w:val="0086782A"/>
    <w:rsid w:val="008718E2"/>
    <w:rsid w:val="00883AEB"/>
    <w:rsid w:val="0089166B"/>
    <w:rsid w:val="008A01AC"/>
    <w:rsid w:val="008A40EE"/>
    <w:rsid w:val="008A7FFB"/>
    <w:rsid w:val="008B1E2A"/>
    <w:rsid w:val="008B5506"/>
    <w:rsid w:val="008B5C71"/>
    <w:rsid w:val="008C4B83"/>
    <w:rsid w:val="008C632A"/>
    <w:rsid w:val="008C7C77"/>
    <w:rsid w:val="008D5B9E"/>
    <w:rsid w:val="008E5CA2"/>
    <w:rsid w:val="008F7755"/>
    <w:rsid w:val="00901A00"/>
    <w:rsid w:val="009022B7"/>
    <w:rsid w:val="0090241A"/>
    <w:rsid w:val="00904DC3"/>
    <w:rsid w:val="00905028"/>
    <w:rsid w:val="0091071C"/>
    <w:rsid w:val="009114D7"/>
    <w:rsid w:val="009171D9"/>
    <w:rsid w:val="00921140"/>
    <w:rsid w:val="00922A73"/>
    <w:rsid w:val="009278D1"/>
    <w:rsid w:val="009321E5"/>
    <w:rsid w:val="00942D7D"/>
    <w:rsid w:val="00945B78"/>
    <w:rsid w:val="00951663"/>
    <w:rsid w:val="00951817"/>
    <w:rsid w:val="009553B2"/>
    <w:rsid w:val="00962038"/>
    <w:rsid w:val="00996AB9"/>
    <w:rsid w:val="009A0033"/>
    <w:rsid w:val="009A010B"/>
    <w:rsid w:val="009A086B"/>
    <w:rsid w:val="009A3C9B"/>
    <w:rsid w:val="009B59C0"/>
    <w:rsid w:val="009C246B"/>
    <w:rsid w:val="009C607C"/>
    <w:rsid w:val="009C7171"/>
    <w:rsid w:val="009D0F63"/>
    <w:rsid w:val="009D55EA"/>
    <w:rsid w:val="009E1BC1"/>
    <w:rsid w:val="009F0EE2"/>
    <w:rsid w:val="009F46A1"/>
    <w:rsid w:val="009F46B3"/>
    <w:rsid w:val="00A03A56"/>
    <w:rsid w:val="00A12A5D"/>
    <w:rsid w:val="00A12D82"/>
    <w:rsid w:val="00A148B8"/>
    <w:rsid w:val="00A15CDF"/>
    <w:rsid w:val="00A22485"/>
    <w:rsid w:val="00A26503"/>
    <w:rsid w:val="00A32A6E"/>
    <w:rsid w:val="00A33CFD"/>
    <w:rsid w:val="00A36886"/>
    <w:rsid w:val="00A36BE3"/>
    <w:rsid w:val="00A37F35"/>
    <w:rsid w:val="00A46467"/>
    <w:rsid w:val="00A54202"/>
    <w:rsid w:val="00A60C05"/>
    <w:rsid w:val="00A62C58"/>
    <w:rsid w:val="00A73C82"/>
    <w:rsid w:val="00A775E3"/>
    <w:rsid w:val="00A809DA"/>
    <w:rsid w:val="00A813BA"/>
    <w:rsid w:val="00A87031"/>
    <w:rsid w:val="00A87194"/>
    <w:rsid w:val="00A877FD"/>
    <w:rsid w:val="00AA444A"/>
    <w:rsid w:val="00AB3505"/>
    <w:rsid w:val="00AB47C9"/>
    <w:rsid w:val="00AB5A0C"/>
    <w:rsid w:val="00AC23AE"/>
    <w:rsid w:val="00AC7506"/>
    <w:rsid w:val="00AD4EC8"/>
    <w:rsid w:val="00AD513B"/>
    <w:rsid w:val="00AE2A50"/>
    <w:rsid w:val="00AF3D4C"/>
    <w:rsid w:val="00B00098"/>
    <w:rsid w:val="00B00364"/>
    <w:rsid w:val="00B03FC6"/>
    <w:rsid w:val="00B067E5"/>
    <w:rsid w:val="00B11574"/>
    <w:rsid w:val="00B119F4"/>
    <w:rsid w:val="00B165F7"/>
    <w:rsid w:val="00B167E6"/>
    <w:rsid w:val="00B210C6"/>
    <w:rsid w:val="00B21941"/>
    <w:rsid w:val="00B242E5"/>
    <w:rsid w:val="00B30290"/>
    <w:rsid w:val="00B3379A"/>
    <w:rsid w:val="00B33A97"/>
    <w:rsid w:val="00B402E4"/>
    <w:rsid w:val="00B41CC0"/>
    <w:rsid w:val="00B45927"/>
    <w:rsid w:val="00B47453"/>
    <w:rsid w:val="00B54C48"/>
    <w:rsid w:val="00B564EC"/>
    <w:rsid w:val="00B66EAA"/>
    <w:rsid w:val="00B74997"/>
    <w:rsid w:val="00B77E20"/>
    <w:rsid w:val="00B87B14"/>
    <w:rsid w:val="00B93554"/>
    <w:rsid w:val="00B95579"/>
    <w:rsid w:val="00B9571D"/>
    <w:rsid w:val="00B97FB4"/>
    <w:rsid w:val="00BA1FFE"/>
    <w:rsid w:val="00BA4F19"/>
    <w:rsid w:val="00BA5656"/>
    <w:rsid w:val="00BB3A2C"/>
    <w:rsid w:val="00BB4844"/>
    <w:rsid w:val="00BB6065"/>
    <w:rsid w:val="00BB79D2"/>
    <w:rsid w:val="00BC14B5"/>
    <w:rsid w:val="00BC274F"/>
    <w:rsid w:val="00BD03F4"/>
    <w:rsid w:val="00BE2830"/>
    <w:rsid w:val="00BE38AD"/>
    <w:rsid w:val="00BF0C7E"/>
    <w:rsid w:val="00BF2BD2"/>
    <w:rsid w:val="00BF4013"/>
    <w:rsid w:val="00C151F6"/>
    <w:rsid w:val="00C1530A"/>
    <w:rsid w:val="00C16DE8"/>
    <w:rsid w:val="00C16F6F"/>
    <w:rsid w:val="00C214FE"/>
    <w:rsid w:val="00C539E4"/>
    <w:rsid w:val="00C57F5B"/>
    <w:rsid w:val="00C63D37"/>
    <w:rsid w:val="00C655A3"/>
    <w:rsid w:val="00C73A58"/>
    <w:rsid w:val="00C7575B"/>
    <w:rsid w:val="00C76FF7"/>
    <w:rsid w:val="00C77CF1"/>
    <w:rsid w:val="00C8538E"/>
    <w:rsid w:val="00C91EEA"/>
    <w:rsid w:val="00C97846"/>
    <w:rsid w:val="00CA0899"/>
    <w:rsid w:val="00CB1CC8"/>
    <w:rsid w:val="00CB26E4"/>
    <w:rsid w:val="00CB309F"/>
    <w:rsid w:val="00CB4239"/>
    <w:rsid w:val="00CB43A3"/>
    <w:rsid w:val="00CB7137"/>
    <w:rsid w:val="00CC1BB6"/>
    <w:rsid w:val="00CC2B33"/>
    <w:rsid w:val="00CC42A2"/>
    <w:rsid w:val="00CC5A16"/>
    <w:rsid w:val="00CC626C"/>
    <w:rsid w:val="00CC7627"/>
    <w:rsid w:val="00CD29B1"/>
    <w:rsid w:val="00CD2C32"/>
    <w:rsid w:val="00CD5637"/>
    <w:rsid w:val="00CE3ECF"/>
    <w:rsid w:val="00CE4CFF"/>
    <w:rsid w:val="00CE6828"/>
    <w:rsid w:val="00CF0852"/>
    <w:rsid w:val="00CF3989"/>
    <w:rsid w:val="00D02C38"/>
    <w:rsid w:val="00D04140"/>
    <w:rsid w:val="00D0552F"/>
    <w:rsid w:val="00D10A42"/>
    <w:rsid w:val="00D10E33"/>
    <w:rsid w:val="00D17648"/>
    <w:rsid w:val="00D213C4"/>
    <w:rsid w:val="00D24025"/>
    <w:rsid w:val="00D2453C"/>
    <w:rsid w:val="00D3154A"/>
    <w:rsid w:val="00D348F0"/>
    <w:rsid w:val="00D349FA"/>
    <w:rsid w:val="00D40D07"/>
    <w:rsid w:val="00D53BBA"/>
    <w:rsid w:val="00D56572"/>
    <w:rsid w:val="00D57CC8"/>
    <w:rsid w:val="00D63B66"/>
    <w:rsid w:val="00D64A18"/>
    <w:rsid w:val="00D66443"/>
    <w:rsid w:val="00D740D2"/>
    <w:rsid w:val="00D747EE"/>
    <w:rsid w:val="00D76BFE"/>
    <w:rsid w:val="00D80CAA"/>
    <w:rsid w:val="00D83358"/>
    <w:rsid w:val="00D83944"/>
    <w:rsid w:val="00D85B1F"/>
    <w:rsid w:val="00D91CFD"/>
    <w:rsid w:val="00D9316B"/>
    <w:rsid w:val="00D94837"/>
    <w:rsid w:val="00D9669B"/>
    <w:rsid w:val="00DA2C76"/>
    <w:rsid w:val="00DA3C63"/>
    <w:rsid w:val="00DA72D9"/>
    <w:rsid w:val="00DB1084"/>
    <w:rsid w:val="00DB1306"/>
    <w:rsid w:val="00DB5A50"/>
    <w:rsid w:val="00DC23DC"/>
    <w:rsid w:val="00DD31E6"/>
    <w:rsid w:val="00DF2BED"/>
    <w:rsid w:val="00DF324B"/>
    <w:rsid w:val="00DF5228"/>
    <w:rsid w:val="00DF704A"/>
    <w:rsid w:val="00E03719"/>
    <w:rsid w:val="00E040E5"/>
    <w:rsid w:val="00E15412"/>
    <w:rsid w:val="00E31061"/>
    <w:rsid w:val="00E32415"/>
    <w:rsid w:val="00E362EA"/>
    <w:rsid w:val="00E4012D"/>
    <w:rsid w:val="00E43386"/>
    <w:rsid w:val="00E535BE"/>
    <w:rsid w:val="00E53A6F"/>
    <w:rsid w:val="00E54E7A"/>
    <w:rsid w:val="00E60029"/>
    <w:rsid w:val="00E6050C"/>
    <w:rsid w:val="00E60CB2"/>
    <w:rsid w:val="00E61CCE"/>
    <w:rsid w:val="00E62EFC"/>
    <w:rsid w:val="00E633D2"/>
    <w:rsid w:val="00E64186"/>
    <w:rsid w:val="00E70890"/>
    <w:rsid w:val="00E715E2"/>
    <w:rsid w:val="00E73957"/>
    <w:rsid w:val="00E76956"/>
    <w:rsid w:val="00E76D9E"/>
    <w:rsid w:val="00E8584D"/>
    <w:rsid w:val="00E87BFE"/>
    <w:rsid w:val="00E94060"/>
    <w:rsid w:val="00E97064"/>
    <w:rsid w:val="00EA13FE"/>
    <w:rsid w:val="00EA38F9"/>
    <w:rsid w:val="00EA581B"/>
    <w:rsid w:val="00EB1130"/>
    <w:rsid w:val="00EB3F77"/>
    <w:rsid w:val="00EB5BC6"/>
    <w:rsid w:val="00EB62F7"/>
    <w:rsid w:val="00EC3021"/>
    <w:rsid w:val="00EC665A"/>
    <w:rsid w:val="00EE41AD"/>
    <w:rsid w:val="00EE63EC"/>
    <w:rsid w:val="00EE6E5E"/>
    <w:rsid w:val="00EE7EB7"/>
    <w:rsid w:val="00EF09F1"/>
    <w:rsid w:val="00EF2240"/>
    <w:rsid w:val="00EF2298"/>
    <w:rsid w:val="00EF6871"/>
    <w:rsid w:val="00F00A29"/>
    <w:rsid w:val="00F13BEA"/>
    <w:rsid w:val="00F20851"/>
    <w:rsid w:val="00F2236B"/>
    <w:rsid w:val="00F25087"/>
    <w:rsid w:val="00F259EC"/>
    <w:rsid w:val="00F25A58"/>
    <w:rsid w:val="00F25EAD"/>
    <w:rsid w:val="00F43C2C"/>
    <w:rsid w:val="00F4796B"/>
    <w:rsid w:val="00F47C90"/>
    <w:rsid w:val="00F60867"/>
    <w:rsid w:val="00F6123F"/>
    <w:rsid w:val="00F616B7"/>
    <w:rsid w:val="00F64968"/>
    <w:rsid w:val="00F71D5A"/>
    <w:rsid w:val="00F75C8D"/>
    <w:rsid w:val="00F76257"/>
    <w:rsid w:val="00F83742"/>
    <w:rsid w:val="00F86CCE"/>
    <w:rsid w:val="00F96FB9"/>
    <w:rsid w:val="00FA3E95"/>
    <w:rsid w:val="00FA435D"/>
    <w:rsid w:val="00FB0496"/>
    <w:rsid w:val="00FB0FB2"/>
    <w:rsid w:val="00FB3B28"/>
    <w:rsid w:val="00FB42D2"/>
    <w:rsid w:val="00FC4C8A"/>
    <w:rsid w:val="00FC7B4A"/>
    <w:rsid w:val="00FE7344"/>
    <w:rsid w:val="00FF02D4"/>
    <w:rsid w:val="00FF0F48"/>
    <w:rsid w:val="00FF16E8"/>
    <w:rsid w:val="00FF3331"/>
    <w:rsid w:val="00FF56E5"/>
    <w:rsid w:val="00FF6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colormru v:ext="edit" colors="#ddd"/>
    </o:shapedefaults>
    <o:shapelayout v:ext="edit">
      <o:idmap v:ext="edit" data="1"/>
    </o:shapelayout>
  </w:shapeDefaults>
  <w:decimalSymbol w:val=","/>
  <w:listSeparator w:val=";"/>
  <w14:docId w14:val="416D993D"/>
  <w15:chartTrackingRefBased/>
  <w15:docId w15:val="{3C952414-EA2A-40F6-860B-13857CD0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en-GB" w:eastAsia="en-US"/>
    </w:rPr>
  </w:style>
  <w:style w:type="paragraph" w:styleId="berschrift1">
    <w:name w:val="heading 1"/>
    <w:basedOn w:val="Standard"/>
    <w:next w:val="Standard"/>
    <w:autoRedefine/>
    <w:qFormat/>
    <w:rsid w:val="00682AC7"/>
    <w:pPr>
      <w:keepNext/>
      <w:spacing w:before="240" w:after="60"/>
      <w:outlineLvl w:val="0"/>
    </w:pPr>
    <w:rPr>
      <w:rFonts w:cs="Arial"/>
      <w:b/>
      <w:bCs/>
      <w:kern w:val="32"/>
      <w:szCs w:val="28"/>
      <w:u w:val="single"/>
    </w:rPr>
  </w:style>
  <w:style w:type="paragraph" w:styleId="berschrift2">
    <w:name w:val="heading 2"/>
    <w:basedOn w:val="Standard"/>
    <w:next w:val="Standard"/>
    <w:autoRedefine/>
    <w:qFormat/>
    <w:rsid w:val="00682AC7"/>
    <w:pPr>
      <w:keepNext/>
      <w:spacing w:before="240" w:after="60"/>
      <w:outlineLvl w:val="1"/>
    </w:pPr>
    <w:rPr>
      <w:rFonts w:cs="Arial"/>
      <w:bCs/>
      <w:i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C1CE8"/>
    <w:pPr>
      <w:tabs>
        <w:tab w:val="center" w:pos="4153"/>
        <w:tab w:val="right" w:pos="8306"/>
      </w:tabs>
    </w:pPr>
  </w:style>
  <w:style w:type="paragraph" w:styleId="Fuzeile">
    <w:name w:val="footer"/>
    <w:basedOn w:val="Standard"/>
    <w:link w:val="FuzeileZchn"/>
    <w:uiPriority w:val="99"/>
    <w:rsid w:val="004C1CE8"/>
    <w:pPr>
      <w:tabs>
        <w:tab w:val="center" w:pos="4153"/>
        <w:tab w:val="right" w:pos="8306"/>
      </w:tabs>
    </w:pPr>
  </w:style>
  <w:style w:type="paragraph" w:styleId="Textkrper2">
    <w:name w:val="Body Text 2"/>
    <w:basedOn w:val="Standard"/>
    <w:rsid w:val="004C1CE8"/>
    <w:pPr>
      <w:tabs>
        <w:tab w:val="left" w:pos="2880"/>
      </w:tabs>
      <w:jc w:val="both"/>
    </w:pPr>
    <w:rPr>
      <w:rFonts w:ascii="Helvetica" w:hAnsi="Helvetica"/>
      <w:b/>
      <w:sz w:val="20"/>
      <w:szCs w:val="20"/>
    </w:rPr>
  </w:style>
  <w:style w:type="paragraph" w:customStyle="1" w:styleId="Subheading1">
    <w:name w:val="Sub heading 1"/>
    <w:basedOn w:val="Standard"/>
    <w:rsid w:val="004C1CE8"/>
    <w:pPr>
      <w:spacing w:after="100" w:line="400" w:lineRule="exact"/>
    </w:pPr>
    <w:rPr>
      <w:rFonts w:ascii="R Frutiger Roman" w:hAnsi="R Frutiger Roman"/>
      <w:szCs w:val="20"/>
    </w:rPr>
  </w:style>
  <w:style w:type="table" w:customStyle="1" w:styleId="Tabellengitternetz">
    <w:name w:val="Tabellengitternetz"/>
    <w:basedOn w:val="NormaleTabelle"/>
    <w:rsid w:val="00DD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E5CA2"/>
    <w:pPr>
      <w:spacing w:after="120"/>
    </w:pPr>
  </w:style>
  <w:style w:type="character" w:styleId="Hyperlink">
    <w:name w:val="Hyperlink"/>
    <w:rsid w:val="00AA444A"/>
    <w:rPr>
      <w:color w:val="0000FF"/>
      <w:u w:val="single"/>
    </w:rPr>
  </w:style>
  <w:style w:type="paragraph" w:styleId="Sprechblasentext">
    <w:name w:val="Balloon Text"/>
    <w:basedOn w:val="Standard"/>
    <w:semiHidden/>
    <w:rsid w:val="00730704"/>
    <w:rPr>
      <w:rFonts w:ascii="Tahoma" w:hAnsi="Tahoma" w:cs="Tahoma"/>
      <w:sz w:val="16"/>
      <w:szCs w:val="16"/>
    </w:rPr>
  </w:style>
  <w:style w:type="paragraph" w:styleId="Beschriftung">
    <w:name w:val="caption"/>
    <w:aliases w:val="Caption Char,Caption Char1 Char,Caption Char Char Char,Caption Char1,Caption Char Char Char Char,Caption Char Char1"/>
    <w:basedOn w:val="Standard"/>
    <w:next w:val="Standard"/>
    <w:link w:val="BeschriftungZchn"/>
    <w:qFormat/>
    <w:rsid w:val="006C25F0"/>
    <w:rPr>
      <w:rFonts w:ascii="Times New Roman" w:hAnsi="Times New Roman"/>
      <w:b/>
      <w:sz w:val="28"/>
    </w:rPr>
  </w:style>
  <w:style w:type="character" w:customStyle="1" w:styleId="BeschriftungZchn">
    <w:name w:val="Beschriftung Zchn"/>
    <w:aliases w:val="Caption Char Zchn,Caption Char1 Char Zchn,Caption Char Char Char Zchn,Caption Char1 Zchn,Caption Char Char Char Char Zchn,Caption Char Char1 Zchn"/>
    <w:link w:val="Beschriftung"/>
    <w:rsid w:val="006C25F0"/>
    <w:rPr>
      <w:b/>
      <w:sz w:val="28"/>
      <w:szCs w:val="24"/>
      <w:lang w:val="en-GB" w:eastAsia="en-US" w:bidi="ar-SA"/>
    </w:rPr>
  </w:style>
  <w:style w:type="character" w:styleId="Seitenzahl">
    <w:name w:val="page number"/>
    <w:basedOn w:val="Absatz-Standardschriftart"/>
    <w:rsid w:val="00B119F4"/>
  </w:style>
  <w:style w:type="paragraph" w:customStyle="1" w:styleId="Default">
    <w:name w:val="Default"/>
    <w:rsid w:val="00BE38AD"/>
    <w:pPr>
      <w:widowControl w:val="0"/>
      <w:autoSpaceDE w:val="0"/>
      <w:autoSpaceDN w:val="0"/>
      <w:adjustRightInd w:val="0"/>
    </w:pPr>
    <w:rPr>
      <w:rFonts w:ascii="Arial" w:hAnsi="Arial" w:cs="Arial"/>
      <w:color w:val="000000"/>
      <w:sz w:val="24"/>
      <w:szCs w:val="24"/>
      <w:lang w:val="en-GB" w:eastAsia="en-GB"/>
    </w:rPr>
  </w:style>
  <w:style w:type="paragraph" w:styleId="Textkrper-Zeileneinzug">
    <w:name w:val="Body Text Indent"/>
    <w:basedOn w:val="Standard"/>
    <w:link w:val="Textkrper-ZeileneinzugZchn"/>
    <w:uiPriority w:val="99"/>
    <w:rsid w:val="006E3508"/>
    <w:pPr>
      <w:ind w:left="1769" w:hanging="1049"/>
    </w:pPr>
    <w:rPr>
      <w:rFonts w:cs="Arial"/>
      <w:sz w:val="22"/>
      <w:szCs w:val="20"/>
    </w:rPr>
  </w:style>
  <w:style w:type="character" w:customStyle="1" w:styleId="Textkrper-ZeileneinzugZchn">
    <w:name w:val="Textkörper-Zeileneinzug Zchn"/>
    <w:link w:val="Textkrper-Zeileneinzug"/>
    <w:uiPriority w:val="99"/>
    <w:rsid w:val="005D66AB"/>
    <w:rPr>
      <w:rFonts w:ascii="Arial" w:hAnsi="Arial" w:cs="Arial"/>
      <w:sz w:val="22"/>
      <w:lang w:val="en-GB" w:eastAsia="en-US"/>
    </w:rPr>
  </w:style>
  <w:style w:type="character" w:customStyle="1" w:styleId="FuzeileZchn">
    <w:name w:val="Fußzeile Zchn"/>
    <w:link w:val="Fuzeile"/>
    <w:uiPriority w:val="99"/>
    <w:rsid w:val="002D0506"/>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4489">
      <w:bodyDiv w:val="1"/>
      <w:marLeft w:val="0"/>
      <w:marRight w:val="0"/>
      <w:marTop w:val="0"/>
      <w:marBottom w:val="0"/>
      <w:divBdr>
        <w:top w:val="none" w:sz="0" w:space="0" w:color="auto"/>
        <w:left w:val="none" w:sz="0" w:space="0" w:color="auto"/>
        <w:bottom w:val="none" w:sz="0" w:space="0" w:color="auto"/>
        <w:right w:val="none" w:sz="0" w:space="0" w:color="auto"/>
      </w:divBdr>
    </w:div>
    <w:div w:id="63574563">
      <w:bodyDiv w:val="1"/>
      <w:marLeft w:val="0"/>
      <w:marRight w:val="0"/>
      <w:marTop w:val="0"/>
      <w:marBottom w:val="0"/>
      <w:divBdr>
        <w:top w:val="none" w:sz="0" w:space="0" w:color="auto"/>
        <w:left w:val="none" w:sz="0" w:space="0" w:color="auto"/>
        <w:bottom w:val="none" w:sz="0" w:space="0" w:color="auto"/>
        <w:right w:val="none" w:sz="0" w:space="0" w:color="auto"/>
      </w:divBdr>
    </w:div>
    <w:div w:id="415178697">
      <w:bodyDiv w:val="1"/>
      <w:marLeft w:val="0"/>
      <w:marRight w:val="0"/>
      <w:marTop w:val="0"/>
      <w:marBottom w:val="0"/>
      <w:divBdr>
        <w:top w:val="none" w:sz="0" w:space="0" w:color="auto"/>
        <w:left w:val="none" w:sz="0" w:space="0" w:color="auto"/>
        <w:bottom w:val="none" w:sz="0" w:space="0" w:color="auto"/>
        <w:right w:val="none" w:sz="0" w:space="0" w:color="auto"/>
      </w:divBdr>
    </w:div>
    <w:div w:id="588929131">
      <w:bodyDiv w:val="1"/>
      <w:marLeft w:val="0"/>
      <w:marRight w:val="0"/>
      <w:marTop w:val="0"/>
      <w:marBottom w:val="0"/>
      <w:divBdr>
        <w:top w:val="none" w:sz="0" w:space="0" w:color="auto"/>
        <w:left w:val="none" w:sz="0" w:space="0" w:color="auto"/>
        <w:bottom w:val="none" w:sz="0" w:space="0" w:color="auto"/>
        <w:right w:val="none" w:sz="0" w:space="0" w:color="auto"/>
      </w:divBdr>
    </w:div>
    <w:div w:id="980303381">
      <w:bodyDiv w:val="1"/>
      <w:marLeft w:val="0"/>
      <w:marRight w:val="0"/>
      <w:marTop w:val="0"/>
      <w:marBottom w:val="0"/>
      <w:divBdr>
        <w:top w:val="none" w:sz="0" w:space="0" w:color="auto"/>
        <w:left w:val="none" w:sz="0" w:space="0" w:color="auto"/>
        <w:bottom w:val="none" w:sz="0" w:space="0" w:color="auto"/>
        <w:right w:val="none" w:sz="0" w:space="0" w:color="auto"/>
      </w:divBdr>
    </w:div>
    <w:div w:id="1090467106">
      <w:bodyDiv w:val="1"/>
      <w:marLeft w:val="0"/>
      <w:marRight w:val="0"/>
      <w:marTop w:val="0"/>
      <w:marBottom w:val="0"/>
      <w:divBdr>
        <w:top w:val="none" w:sz="0" w:space="0" w:color="auto"/>
        <w:left w:val="none" w:sz="0" w:space="0" w:color="auto"/>
        <w:bottom w:val="none" w:sz="0" w:space="0" w:color="auto"/>
        <w:right w:val="none" w:sz="0" w:space="0" w:color="auto"/>
      </w:divBdr>
    </w:div>
    <w:div w:id="19094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bal.sales@lgcgroup.com" TargetMode="External"/><Relationship Id="rId13" Type="http://schemas.openxmlformats.org/officeDocument/2006/relationships/hyperlink" Target="mailto:sales.eu@lgcgrou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eu@lgcgroup.com" TargetMode="External"/><Relationship Id="rId12" Type="http://schemas.openxmlformats.org/officeDocument/2006/relationships/hyperlink" Target="https://www2.lgcgroup.com/email-preferen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bal.sales@lgcgroup.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sales.eu@lgcgrou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gcstandards.com/DE/en/Proficiency-Testing/Water-and-Environmental-Schemes/Environmental-Hygiene-Monitoring-HYGIENE-/cat/244686" TargetMode="External"/><Relationship Id="rId14" Type="http://schemas.openxmlformats.org/officeDocument/2006/relationships/hyperlink" Target="mailto:global.sales@lgcgrou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gcstand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4703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Quality Management Limited</Company>
  <LinksUpToDate>false</LinksUpToDate>
  <CharactersWithSpaces>5407</CharactersWithSpaces>
  <SharedDoc>false</SharedDoc>
  <HLinks>
    <vt:vector size="36" baseType="variant">
      <vt:variant>
        <vt:i4>3145827</vt:i4>
      </vt:variant>
      <vt:variant>
        <vt:i4>6</vt:i4>
      </vt:variant>
      <vt:variant>
        <vt:i4>0</vt:i4>
      </vt:variant>
      <vt:variant>
        <vt:i4>5</vt:i4>
      </vt:variant>
      <vt:variant>
        <vt:lpwstr>https://www.lgcstandards.com/DE/en/Proficiency-Testing/Water-and-Environmental-Schemes/Environmental-Hygiene-Monitoring-HYGIENE-/cat/244686</vt:lpwstr>
      </vt:variant>
      <vt:variant>
        <vt:lpwstr/>
      </vt:variant>
      <vt:variant>
        <vt:i4>7340045</vt:i4>
      </vt:variant>
      <vt:variant>
        <vt:i4>3</vt:i4>
      </vt:variant>
      <vt:variant>
        <vt:i4>0</vt:i4>
      </vt:variant>
      <vt:variant>
        <vt:i4>5</vt:i4>
      </vt:variant>
      <vt:variant>
        <vt:lpwstr>mailto:global.sales@lgcgroup.com</vt:lpwstr>
      </vt:variant>
      <vt:variant>
        <vt:lpwstr/>
      </vt:variant>
      <vt:variant>
        <vt:i4>3801180</vt:i4>
      </vt:variant>
      <vt:variant>
        <vt:i4>0</vt:i4>
      </vt:variant>
      <vt:variant>
        <vt:i4>0</vt:i4>
      </vt:variant>
      <vt:variant>
        <vt:i4>5</vt:i4>
      </vt:variant>
      <vt:variant>
        <vt:lpwstr>mailto:sales.eu@lgcgroup.com</vt:lpwstr>
      </vt:variant>
      <vt:variant>
        <vt:lpwstr/>
      </vt:variant>
      <vt:variant>
        <vt:i4>5570638</vt:i4>
      </vt:variant>
      <vt:variant>
        <vt:i4>0</vt:i4>
      </vt:variant>
      <vt:variant>
        <vt:i4>0</vt:i4>
      </vt:variant>
      <vt:variant>
        <vt:i4>5</vt:i4>
      </vt:variant>
      <vt:variant>
        <vt:lpwstr>http://www.lgcstandards.com/</vt:lpwstr>
      </vt:variant>
      <vt:variant>
        <vt:lpwstr/>
      </vt:variant>
      <vt:variant>
        <vt:i4>7340045</vt:i4>
      </vt:variant>
      <vt:variant>
        <vt:i4>3</vt:i4>
      </vt:variant>
      <vt:variant>
        <vt:i4>0</vt:i4>
      </vt:variant>
      <vt:variant>
        <vt:i4>5</vt:i4>
      </vt:variant>
      <vt:variant>
        <vt:lpwstr>mailto:global.sales@lgcgroup.com</vt:lpwstr>
      </vt:variant>
      <vt:variant>
        <vt:lpwstr/>
      </vt:variant>
      <vt:variant>
        <vt:i4>3801180</vt:i4>
      </vt:variant>
      <vt:variant>
        <vt:i4>0</vt:i4>
      </vt:variant>
      <vt:variant>
        <vt:i4>0</vt:i4>
      </vt:variant>
      <vt:variant>
        <vt:i4>5</vt:i4>
      </vt:variant>
      <vt:variant>
        <vt:lpwstr>mailto:sales.eu@lgcgroup.com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LGC-HYGIENE-ApplicationForm</cp:keywords>
  <cp:lastModifiedBy>Julian Schwarz</cp:lastModifiedBy>
  <cp:revision>5</cp:revision>
  <cp:lastPrinted>2012-06-19T14:20:00Z</cp:lastPrinted>
  <dcterms:created xsi:type="dcterms:W3CDTF">2018-09-24T11:52:00Z</dcterms:created>
  <dcterms:modified xsi:type="dcterms:W3CDTF">2018-10-05T10:21:00Z</dcterms:modified>
</cp:coreProperties>
</file>